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B4AAC89" w14:textId="0D00E9AD" w:rsidR="00AD79F1" w:rsidRPr="005960A6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sz w:val="32"/>
          <w:lang w:val="fr-FR"/>
        </w:rPr>
      </w:pPr>
      <w:r w:rsidRPr="005960A6">
        <w:rPr>
          <w:rFonts w:ascii="Arial" w:hAnsi="Arial"/>
          <w:b/>
          <w:bCs/>
          <w:sz w:val="32"/>
          <w:lang w:val="fr-FR"/>
        </w:rPr>
        <w:t>Cirrus</w:t>
      </w:r>
      <w:r w:rsidR="000B6B8E" w:rsidRPr="005960A6">
        <w:rPr>
          <w:rFonts w:ascii="Arial" w:hAnsi="Arial"/>
          <w:b/>
          <w:bCs/>
          <w:sz w:val="32"/>
          <w:lang w:val="fr-FR"/>
        </w:rPr>
        <w:t>-CC</w:t>
      </w:r>
      <w:r w:rsidR="005960A6" w:rsidRPr="005960A6">
        <w:rPr>
          <w:rFonts w:ascii="Arial" w:hAnsi="Arial"/>
          <w:b/>
          <w:bCs/>
          <w:sz w:val="32"/>
          <w:lang w:val="fr-FR"/>
        </w:rPr>
        <w:t xml:space="preserve"> Triple-Shoot : s’adapter au</w:t>
      </w:r>
      <w:r w:rsidR="005960A6">
        <w:rPr>
          <w:rFonts w:ascii="Arial" w:hAnsi="Arial"/>
          <w:b/>
          <w:bCs/>
          <w:sz w:val="32"/>
          <w:lang w:val="fr-FR"/>
        </w:rPr>
        <w:t>x nouvelles exigences de semis</w:t>
      </w:r>
      <w:bookmarkStart w:id="0" w:name="_GoBack"/>
      <w:bookmarkEnd w:id="0"/>
    </w:p>
    <w:p w14:paraId="6AC9D896" w14:textId="77777777" w:rsidR="00AD79F1" w:rsidRPr="005960A6" w:rsidRDefault="00AD79F1" w:rsidP="00AD79F1">
      <w:pPr>
        <w:spacing w:line="360" w:lineRule="auto"/>
        <w:ind w:left="567" w:right="1411"/>
        <w:outlineLvl w:val="0"/>
        <w:rPr>
          <w:rFonts w:ascii="Arial" w:hAnsi="Arial"/>
          <w:b/>
          <w:bCs/>
          <w:lang w:val="fr-FR"/>
        </w:rPr>
      </w:pPr>
    </w:p>
    <w:p w14:paraId="5C86E402" w14:textId="237C9EC7" w:rsidR="0002579D" w:rsidRPr="00002CC3" w:rsidRDefault="0014457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>
        <w:rPr>
          <w:rFonts w:ascii="Arial" w:hAnsi="Arial"/>
          <w:bCs/>
          <w:lang w:val="fr-FR"/>
        </w:rPr>
        <w:t>L’agriculture</w:t>
      </w:r>
      <w:r w:rsidRPr="00002CC3">
        <w:rPr>
          <w:rFonts w:ascii="Arial" w:hAnsi="Arial"/>
          <w:bCs/>
          <w:lang w:val="fr-FR"/>
        </w:rPr>
        <w:t xml:space="preserve"> est confrontée à des défis de plus en plus </w:t>
      </w:r>
      <w:r>
        <w:rPr>
          <w:rFonts w:ascii="Arial" w:hAnsi="Arial"/>
          <w:bCs/>
          <w:lang w:val="fr-FR"/>
        </w:rPr>
        <w:t xml:space="preserve">grands. </w:t>
      </w:r>
      <w:r w:rsidR="003B1329">
        <w:rPr>
          <w:rFonts w:ascii="Arial" w:hAnsi="Arial"/>
          <w:bCs/>
          <w:lang w:val="fr-FR"/>
        </w:rPr>
        <w:t>Face à la</w:t>
      </w:r>
      <w:r w:rsidR="00816B2F" w:rsidRPr="00002CC3">
        <w:rPr>
          <w:rFonts w:ascii="Arial" w:hAnsi="Arial"/>
          <w:bCs/>
          <w:lang w:val="fr-FR"/>
        </w:rPr>
        <w:t xml:space="preserve"> réduction des produits phytosanitaires</w:t>
      </w:r>
      <w:r w:rsidR="00DA12D1">
        <w:rPr>
          <w:rFonts w:ascii="Arial" w:hAnsi="Arial"/>
          <w:bCs/>
          <w:lang w:val="fr-FR"/>
        </w:rPr>
        <w:t>,</w:t>
      </w:r>
      <w:r w:rsidR="00816B2F" w:rsidRPr="00002CC3">
        <w:rPr>
          <w:rFonts w:ascii="Arial" w:hAnsi="Arial"/>
          <w:bCs/>
          <w:lang w:val="fr-FR"/>
        </w:rPr>
        <w:t xml:space="preserve"> les résistances croissantes</w:t>
      </w:r>
      <w:r w:rsidR="00481ED1" w:rsidRPr="00002CC3">
        <w:rPr>
          <w:rFonts w:ascii="Arial" w:hAnsi="Arial"/>
          <w:bCs/>
          <w:lang w:val="fr-FR"/>
        </w:rPr>
        <w:t xml:space="preserve"> </w:t>
      </w:r>
      <w:r w:rsidR="003B1329">
        <w:rPr>
          <w:rFonts w:ascii="Arial" w:hAnsi="Arial"/>
          <w:bCs/>
          <w:lang w:val="fr-FR"/>
        </w:rPr>
        <w:t>ou encore</w:t>
      </w:r>
      <w:r w:rsidR="00816B2F" w:rsidRPr="00002CC3">
        <w:rPr>
          <w:rFonts w:ascii="Arial" w:hAnsi="Arial"/>
          <w:bCs/>
          <w:lang w:val="fr-FR"/>
        </w:rPr>
        <w:t xml:space="preserve"> les extrêmes climatiques</w:t>
      </w:r>
      <w:r>
        <w:rPr>
          <w:rFonts w:ascii="Arial" w:hAnsi="Arial"/>
          <w:bCs/>
          <w:lang w:val="fr-FR"/>
        </w:rPr>
        <w:t xml:space="preserve">, les </w:t>
      </w:r>
      <w:r w:rsidR="003B1329">
        <w:rPr>
          <w:rFonts w:ascii="Arial" w:hAnsi="Arial"/>
          <w:bCs/>
          <w:lang w:val="fr-FR"/>
        </w:rPr>
        <w:t>techniques de semis</w:t>
      </w:r>
      <w:r>
        <w:rPr>
          <w:rFonts w:ascii="Arial" w:hAnsi="Arial"/>
          <w:bCs/>
          <w:lang w:val="fr-FR"/>
        </w:rPr>
        <w:t xml:space="preserve"> doivent évoluer</w:t>
      </w:r>
      <w:r w:rsidR="00481ED1" w:rsidRPr="00002CC3">
        <w:rPr>
          <w:rFonts w:ascii="Arial" w:hAnsi="Arial"/>
          <w:bCs/>
          <w:lang w:val="fr-FR"/>
        </w:rPr>
        <w:t xml:space="preserve">. </w:t>
      </w:r>
      <w:r w:rsidR="003B1329">
        <w:rPr>
          <w:rFonts w:ascii="Arial" w:hAnsi="Arial"/>
          <w:bCs/>
          <w:lang w:val="fr-FR"/>
        </w:rPr>
        <w:t>U</w:t>
      </w:r>
      <w:r w:rsidR="00816B2F" w:rsidRPr="00002CC3">
        <w:rPr>
          <w:rFonts w:ascii="Arial" w:hAnsi="Arial"/>
          <w:bCs/>
          <w:lang w:val="fr-FR"/>
        </w:rPr>
        <w:t xml:space="preserve">n dosage </w:t>
      </w:r>
      <w:r w:rsidR="003B1329">
        <w:rPr>
          <w:rFonts w:ascii="Arial" w:hAnsi="Arial"/>
          <w:bCs/>
          <w:lang w:val="fr-FR"/>
        </w:rPr>
        <w:t>et u</w:t>
      </w:r>
      <w:r w:rsidR="00816B2F" w:rsidRPr="00002CC3">
        <w:rPr>
          <w:rFonts w:ascii="Arial" w:hAnsi="Arial"/>
          <w:bCs/>
          <w:lang w:val="fr-FR"/>
        </w:rPr>
        <w:t>ne implantation précise</w:t>
      </w:r>
      <w:r w:rsidR="003B1329">
        <w:rPr>
          <w:rFonts w:ascii="Arial" w:hAnsi="Arial"/>
          <w:bCs/>
          <w:lang w:val="fr-FR"/>
        </w:rPr>
        <w:t xml:space="preserve"> de la semence</w:t>
      </w:r>
      <w:r>
        <w:rPr>
          <w:rFonts w:ascii="Arial" w:hAnsi="Arial"/>
          <w:bCs/>
          <w:lang w:val="fr-FR"/>
        </w:rPr>
        <w:t xml:space="preserve"> </w:t>
      </w:r>
      <w:r w:rsidR="003B1329">
        <w:rPr>
          <w:rFonts w:ascii="Arial" w:hAnsi="Arial"/>
          <w:bCs/>
          <w:lang w:val="fr-FR"/>
        </w:rPr>
        <w:t>ont</w:t>
      </w:r>
      <w:r w:rsidR="00816B2F" w:rsidRPr="00002CC3">
        <w:rPr>
          <w:rFonts w:ascii="Arial" w:hAnsi="Arial"/>
          <w:bCs/>
          <w:lang w:val="fr-FR"/>
        </w:rPr>
        <w:t xml:space="preserve"> une priorité </w:t>
      </w:r>
      <w:r w:rsidR="00F37BDC" w:rsidRPr="00002CC3">
        <w:rPr>
          <w:rFonts w:ascii="Arial" w:hAnsi="Arial"/>
          <w:bCs/>
          <w:lang w:val="fr-FR"/>
        </w:rPr>
        <w:t>absolue</w:t>
      </w:r>
      <w:r w:rsidR="00837C2A">
        <w:rPr>
          <w:rFonts w:ascii="Arial" w:hAnsi="Arial"/>
          <w:bCs/>
          <w:lang w:val="fr-FR"/>
        </w:rPr>
        <w:t xml:space="preserve"> </w:t>
      </w:r>
      <w:r w:rsidR="00837C2A" w:rsidRPr="00002CC3">
        <w:rPr>
          <w:rFonts w:ascii="Arial" w:hAnsi="Arial"/>
          <w:bCs/>
          <w:lang w:val="fr-FR"/>
        </w:rPr>
        <w:t>pour garantir des rendements élevés</w:t>
      </w:r>
      <w:r w:rsidR="00DC0A71" w:rsidRPr="00002CC3">
        <w:rPr>
          <w:rFonts w:ascii="Arial" w:hAnsi="Arial"/>
          <w:bCs/>
          <w:lang w:val="fr-FR"/>
        </w:rPr>
        <w:t xml:space="preserve">. </w:t>
      </w:r>
      <w:r w:rsidR="00451C44" w:rsidRPr="00002CC3">
        <w:rPr>
          <w:rFonts w:ascii="Arial" w:hAnsi="Arial"/>
          <w:bCs/>
          <w:lang w:val="fr-FR"/>
        </w:rPr>
        <w:t>L</w:t>
      </w:r>
      <w:r>
        <w:rPr>
          <w:rFonts w:ascii="Arial" w:hAnsi="Arial"/>
          <w:bCs/>
          <w:lang w:val="fr-FR"/>
        </w:rPr>
        <w:t xml:space="preserve">a modulation </w:t>
      </w:r>
      <w:r w:rsidR="00451C44" w:rsidRPr="00002CC3">
        <w:rPr>
          <w:rFonts w:ascii="Arial" w:hAnsi="Arial"/>
          <w:bCs/>
          <w:lang w:val="fr-FR"/>
        </w:rPr>
        <w:t xml:space="preserve">et la coupure </w:t>
      </w:r>
      <w:r w:rsidR="00DC0A71" w:rsidRPr="00002CC3">
        <w:rPr>
          <w:rFonts w:ascii="Arial" w:hAnsi="Arial"/>
          <w:bCs/>
          <w:lang w:val="fr-FR"/>
        </w:rPr>
        <w:t>automati</w:t>
      </w:r>
      <w:r w:rsidR="00451C44" w:rsidRPr="00002CC3">
        <w:rPr>
          <w:rFonts w:ascii="Arial" w:hAnsi="Arial"/>
          <w:bCs/>
          <w:lang w:val="fr-FR"/>
        </w:rPr>
        <w:t>qu</w:t>
      </w:r>
      <w:r w:rsidR="00DC0A71" w:rsidRPr="00002CC3">
        <w:rPr>
          <w:rFonts w:ascii="Arial" w:hAnsi="Arial"/>
          <w:bCs/>
          <w:lang w:val="fr-FR"/>
        </w:rPr>
        <w:t xml:space="preserve">e </w:t>
      </w:r>
      <w:r w:rsidR="00451C44" w:rsidRPr="00002CC3">
        <w:rPr>
          <w:rFonts w:ascii="Arial" w:hAnsi="Arial"/>
          <w:bCs/>
          <w:lang w:val="fr-FR"/>
        </w:rPr>
        <w:t>en tournière prennent une importance croissante</w:t>
      </w:r>
      <w:r w:rsidR="00DC0A71" w:rsidRPr="00002CC3">
        <w:rPr>
          <w:rFonts w:ascii="Arial" w:hAnsi="Arial"/>
          <w:bCs/>
          <w:lang w:val="fr-FR"/>
        </w:rPr>
        <w:t xml:space="preserve">. </w:t>
      </w:r>
      <w:r w:rsidR="00451C44" w:rsidRPr="00002CC3">
        <w:rPr>
          <w:rFonts w:ascii="Arial" w:hAnsi="Arial"/>
          <w:bCs/>
          <w:lang w:val="fr-FR"/>
        </w:rPr>
        <w:t>Une attention particulière est également accordée à l'application simultanée de plusieurs semences</w:t>
      </w:r>
      <w:r w:rsidR="000B6B8E" w:rsidRPr="00002CC3">
        <w:rPr>
          <w:rFonts w:ascii="Arial" w:hAnsi="Arial"/>
          <w:bCs/>
          <w:lang w:val="fr-FR"/>
        </w:rPr>
        <w:t xml:space="preserve">, </w:t>
      </w:r>
      <w:r w:rsidR="00451C44" w:rsidRPr="00002CC3">
        <w:rPr>
          <w:rFonts w:ascii="Arial" w:hAnsi="Arial"/>
          <w:bCs/>
          <w:lang w:val="fr-FR"/>
        </w:rPr>
        <w:t>engrais</w:t>
      </w:r>
      <w:r>
        <w:rPr>
          <w:rFonts w:ascii="Arial" w:hAnsi="Arial"/>
          <w:bCs/>
          <w:lang w:val="fr-FR"/>
        </w:rPr>
        <w:t>,</w:t>
      </w:r>
      <w:r w:rsidR="00451C44" w:rsidRPr="00002CC3">
        <w:rPr>
          <w:rFonts w:ascii="Arial" w:hAnsi="Arial"/>
          <w:bCs/>
          <w:lang w:val="fr-FR"/>
        </w:rPr>
        <w:t xml:space="preserve"> cultures compagnes et</w:t>
      </w:r>
      <w:r w:rsidR="00DA12D1">
        <w:rPr>
          <w:rFonts w:ascii="Arial" w:hAnsi="Arial"/>
          <w:bCs/>
          <w:lang w:val="fr-FR"/>
        </w:rPr>
        <w:t xml:space="preserve"> </w:t>
      </w:r>
      <w:r w:rsidR="00451C44" w:rsidRPr="00002CC3">
        <w:rPr>
          <w:rFonts w:ascii="Arial" w:hAnsi="Arial"/>
          <w:bCs/>
          <w:lang w:val="fr-FR"/>
        </w:rPr>
        <w:t>dérobées</w:t>
      </w:r>
      <w:r w:rsidR="000B6B8E" w:rsidRPr="00002CC3">
        <w:rPr>
          <w:rFonts w:ascii="Arial" w:hAnsi="Arial"/>
          <w:bCs/>
          <w:lang w:val="fr-FR"/>
        </w:rPr>
        <w:t xml:space="preserve">. </w:t>
      </w:r>
      <w:r>
        <w:rPr>
          <w:rFonts w:ascii="Arial" w:hAnsi="Arial"/>
          <w:bCs/>
          <w:lang w:val="fr-FR"/>
        </w:rPr>
        <w:t>Le</w:t>
      </w:r>
      <w:r w:rsidR="00451C44" w:rsidRPr="00002CC3">
        <w:rPr>
          <w:rFonts w:ascii="Arial" w:hAnsi="Arial"/>
          <w:bCs/>
          <w:lang w:val="fr-FR"/>
        </w:rPr>
        <w:t xml:space="preserve"> nouveau combiné de semis </w:t>
      </w:r>
      <w:r w:rsidR="008A7EA3" w:rsidRPr="00002CC3">
        <w:rPr>
          <w:rFonts w:ascii="Arial" w:hAnsi="Arial"/>
          <w:bCs/>
          <w:lang w:val="fr-FR"/>
        </w:rPr>
        <w:t>Cirrus-CC</w:t>
      </w:r>
      <w:r>
        <w:rPr>
          <w:rFonts w:ascii="Arial" w:hAnsi="Arial"/>
          <w:bCs/>
          <w:lang w:val="fr-FR"/>
        </w:rPr>
        <w:t xml:space="preserve"> apportent ces performances</w:t>
      </w:r>
      <w:r w:rsidR="008A7EA3" w:rsidRPr="00002CC3">
        <w:rPr>
          <w:rFonts w:ascii="Arial" w:hAnsi="Arial"/>
          <w:bCs/>
          <w:lang w:val="fr-FR"/>
        </w:rPr>
        <w:t>.</w:t>
      </w:r>
    </w:p>
    <w:p w14:paraId="3DE601C2" w14:textId="77777777" w:rsidR="000B6B8E" w:rsidRPr="00002CC3" w:rsidRDefault="000B6B8E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3BDE51EF" w14:textId="67F86FA7" w:rsidR="0002579D" w:rsidRPr="00002CC3" w:rsidRDefault="006779DD" w:rsidP="000B6B8E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/>
          <w:bCs/>
          <w:lang w:val="fr-FR"/>
        </w:rPr>
        <w:t>Semis sans limite</w:t>
      </w:r>
    </w:p>
    <w:p w14:paraId="5AFA0B39" w14:textId="3F88463B" w:rsidR="0091705D" w:rsidRPr="00002CC3" w:rsidRDefault="00451C44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t>Pour ce faire, le</w:t>
      </w:r>
      <w:r w:rsidR="007339BB" w:rsidRPr="00002CC3">
        <w:rPr>
          <w:rFonts w:ascii="Arial" w:hAnsi="Arial"/>
          <w:bCs/>
          <w:lang w:val="fr-FR"/>
        </w:rPr>
        <w:t xml:space="preserve"> Cirrus-CC </w:t>
      </w:r>
      <w:r w:rsidRPr="00002CC3">
        <w:rPr>
          <w:rFonts w:ascii="Arial" w:hAnsi="Arial"/>
          <w:bCs/>
          <w:lang w:val="fr-FR"/>
        </w:rPr>
        <w:t xml:space="preserve">est équipé d’une trémie sous pression à </w:t>
      </w:r>
      <w:r w:rsidR="007339BB" w:rsidRPr="00002CC3">
        <w:rPr>
          <w:rFonts w:ascii="Arial" w:hAnsi="Arial"/>
          <w:bCs/>
          <w:lang w:val="fr-FR"/>
        </w:rPr>
        <w:t>2</w:t>
      </w:r>
      <w:r w:rsidRPr="00002CC3">
        <w:rPr>
          <w:rFonts w:ascii="Arial" w:hAnsi="Arial"/>
          <w:bCs/>
          <w:lang w:val="fr-FR"/>
        </w:rPr>
        <w:t xml:space="preserve"> compartiments et d’une deuxième descente d’alimentation avec mono disque supplémentaire</w:t>
      </w:r>
      <w:r w:rsidR="008A7EA3" w:rsidRPr="00002CC3">
        <w:rPr>
          <w:rFonts w:ascii="Arial" w:hAnsi="Arial"/>
          <w:bCs/>
          <w:lang w:val="fr-FR"/>
        </w:rPr>
        <w:t xml:space="preserve"> </w:t>
      </w:r>
      <w:proofErr w:type="spellStart"/>
      <w:r w:rsidR="008A7EA3" w:rsidRPr="00002CC3">
        <w:rPr>
          <w:rFonts w:ascii="Arial" w:hAnsi="Arial"/>
          <w:bCs/>
          <w:lang w:val="fr-FR"/>
        </w:rPr>
        <w:t>FerTeC</w:t>
      </w:r>
      <w:proofErr w:type="spellEnd"/>
      <w:r w:rsidR="007339BB" w:rsidRPr="00002CC3">
        <w:rPr>
          <w:rFonts w:ascii="Arial" w:hAnsi="Arial"/>
          <w:bCs/>
          <w:lang w:val="fr-FR"/>
        </w:rPr>
        <w:t>.</w:t>
      </w:r>
      <w:r w:rsidR="005A2EAD" w:rsidRPr="00002CC3">
        <w:rPr>
          <w:rFonts w:ascii="Arial" w:hAnsi="Arial"/>
          <w:bCs/>
          <w:lang w:val="fr-FR"/>
        </w:rPr>
        <w:t xml:space="preserve"> </w:t>
      </w:r>
      <w:r w:rsidR="001E34BE" w:rsidRPr="00002CC3">
        <w:rPr>
          <w:rFonts w:ascii="Arial" w:hAnsi="Arial"/>
          <w:bCs/>
          <w:lang w:val="fr-FR"/>
        </w:rPr>
        <w:t xml:space="preserve">L’utilisation complémentaire du nouveau semoir compact universel </w:t>
      </w:r>
      <w:proofErr w:type="spellStart"/>
      <w:r w:rsidR="008A7EA3" w:rsidRPr="00002CC3">
        <w:rPr>
          <w:rFonts w:ascii="Arial" w:hAnsi="Arial"/>
          <w:bCs/>
          <w:lang w:val="fr-FR"/>
        </w:rPr>
        <w:t>GreenDrill</w:t>
      </w:r>
      <w:proofErr w:type="spellEnd"/>
      <w:r w:rsidR="008A7EA3" w:rsidRPr="00002CC3">
        <w:rPr>
          <w:rFonts w:ascii="Arial" w:hAnsi="Arial"/>
          <w:bCs/>
          <w:lang w:val="fr-FR"/>
        </w:rPr>
        <w:t xml:space="preserve"> 501</w:t>
      </w:r>
      <w:r w:rsidR="001E34BE" w:rsidRPr="00002CC3">
        <w:rPr>
          <w:rFonts w:ascii="Arial" w:hAnsi="Arial"/>
          <w:bCs/>
          <w:lang w:val="fr-FR"/>
        </w:rPr>
        <w:t xml:space="preserve"> permet même d’appliquer</w:t>
      </w:r>
      <w:r w:rsidR="00837C2A">
        <w:rPr>
          <w:rFonts w:ascii="Arial" w:hAnsi="Arial"/>
          <w:bCs/>
          <w:lang w:val="fr-FR"/>
        </w:rPr>
        <w:t>,</w:t>
      </w:r>
      <w:r w:rsidR="001E34BE" w:rsidRPr="00002CC3">
        <w:rPr>
          <w:rFonts w:ascii="Arial" w:hAnsi="Arial"/>
          <w:bCs/>
          <w:lang w:val="fr-FR"/>
        </w:rPr>
        <w:t xml:space="preserve"> avec le procédé appelé </w:t>
      </w:r>
      <w:r w:rsidR="00CE1436" w:rsidRPr="00002CC3">
        <w:rPr>
          <w:rFonts w:ascii="Arial" w:hAnsi="Arial"/>
          <w:bCs/>
          <w:lang w:val="fr-FR"/>
        </w:rPr>
        <w:t>Triple-Shoot</w:t>
      </w:r>
      <w:r w:rsidR="00837C2A">
        <w:rPr>
          <w:rFonts w:ascii="Arial" w:hAnsi="Arial"/>
          <w:bCs/>
          <w:lang w:val="fr-FR"/>
        </w:rPr>
        <w:t>,</w:t>
      </w:r>
      <w:r w:rsidR="00CE1436" w:rsidRPr="00002CC3">
        <w:rPr>
          <w:rFonts w:ascii="Arial" w:hAnsi="Arial"/>
          <w:bCs/>
          <w:lang w:val="fr-FR"/>
        </w:rPr>
        <w:t xml:space="preserve"> </w:t>
      </w:r>
      <w:r w:rsidR="001E34BE" w:rsidRPr="00002CC3">
        <w:rPr>
          <w:rFonts w:ascii="Arial" w:hAnsi="Arial"/>
          <w:bCs/>
          <w:lang w:val="fr-FR"/>
        </w:rPr>
        <w:t>jusqu’à trois produits simultanément et indépendamment les uns des autres</w:t>
      </w:r>
      <w:r w:rsidR="00837C2A">
        <w:rPr>
          <w:rFonts w:ascii="Arial" w:hAnsi="Arial"/>
          <w:bCs/>
          <w:lang w:val="fr-FR"/>
        </w:rPr>
        <w:t>,</w:t>
      </w:r>
      <w:r w:rsidR="001E34BE" w:rsidRPr="00002CC3">
        <w:rPr>
          <w:rFonts w:ascii="Arial" w:hAnsi="Arial"/>
          <w:bCs/>
          <w:lang w:val="fr-FR"/>
        </w:rPr>
        <w:t xml:space="preserve"> sur différents niveaux d’implantation</w:t>
      </w:r>
      <w:r w:rsidR="008A7EA3" w:rsidRPr="00002CC3">
        <w:rPr>
          <w:rFonts w:ascii="Arial" w:hAnsi="Arial"/>
          <w:bCs/>
          <w:lang w:val="fr-FR"/>
        </w:rPr>
        <w:t xml:space="preserve">. </w:t>
      </w:r>
    </w:p>
    <w:p w14:paraId="458D7BE6" w14:textId="77777777" w:rsidR="0091705D" w:rsidRPr="00002CC3" w:rsidRDefault="0091705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6D53E172" w14:textId="2BE6ACEE" w:rsidR="00461E2F" w:rsidRDefault="001E34BE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t>Grâce à cette technique de semis, l’utilisateur bénéficie d</w:t>
      </w:r>
      <w:r w:rsidR="00461E2F">
        <w:rPr>
          <w:rFonts w:ascii="Arial" w:hAnsi="Arial"/>
          <w:bCs/>
          <w:lang w:val="fr-FR"/>
        </w:rPr>
        <w:t>e nombreuses possibilités</w:t>
      </w:r>
      <w:r w:rsidRPr="00002CC3">
        <w:rPr>
          <w:rFonts w:ascii="Arial" w:hAnsi="Arial"/>
          <w:bCs/>
          <w:lang w:val="fr-FR"/>
        </w:rPr>
        <w:t xml:space="preserve"> culturales</w:t>
      </w:r>
      <w:r w:rsidR="00BB38C5" w:rsidRPr="00002CC3">
        <w:rPr>
          <w:rFonts w:ascii="Arial" w:hAnsi="Arial"/>
          <w:bCs/>
          <w:lang w:val="fr-FR"/>
        </w:rPr>
        <w:t xml:space="preserve">. </w:t>
      </w:r>
      <w:r w:rsidR="00461E2F">
        <w:rPr>
          <w:rFonts w:ascii="Arial" w:hAnsi="Arial"/>
          <w:bCs/>
          <w:lang w:val="fr-FR"/>
        </w:rPr>
        <w:t>Les cultures compagnes et dérobées jouent un rôle majeur p</w:t>
      </w:r>
      <w:r w:rsidRPr="00002CC3">
        <w:rPr>
          <w:rFonts w:ascii="Arial" w:hAnsi="Arial"/>
          <w:bCs/>
          <w:lang w:val="fr-FR"/>
        </w:rPr>
        <w:t xml:space="preserve">our </w:t>
      </w:r>
      <w:r w:rsidR="00461E2F">
        <w:rPr>
          <w:rFonts w:ascii="Arial" w:hAnsi="Arial"/>
          <w:bCs/>
          <w:lang w:val="fr-FR"/>
        </w:rPr>
        <w:t>éviter</w:t>
      </w:r>
      <w:r w:rsidRPr="00002CC3">
        <w:rPr>
          <w:rFonts w:ascii="Arial" w:hAnsi="Arial"/>
          <w:bCs/>
          <w:lang w:val="fr-FR"/>
        </w:rPr>
        <w:t xml:space="preserve"> les adventices</w:t>
      </w:r>
      <w:r w:rsidR="00837C2A">
        <w:rPr>
          <w:rFonts w:ascii="Arial" w:hAnsi="Arial"/>
          <w:bCs/>
          <w:lang w:val="fr-FR"/>
        </w:rPr>
        <w:t xml:space="preserve">, </w:t>
      </w:r>
      <w:r w:rsidRPr="00002CC3">
        <w:rPr>
          <w:rFonts w:ascii="Arial" w:hAnsi="Arial"/>
          <w:bCs/>
          <w:lang w:val="fr-FR"/>
        </w:rPr>
        <w:t xml:space="preserve">augmenter </w:t>
      </w:r>
      <w:r w:rsidR="00837C2A" w:rsidRPr="00002CC3">
        <w:rPr>
          <w:rFonts w:ascii="Arial" w:hAnsi="Arial"/>
          <w:bCs/>
          <w:lang w:val="fr-FR"/>
        </w:rPr>
        <w:t xml:space="preserve">la biodiversité </w:t>
      </w:r>
      <w:r w:rsidR="00837C2A">
        <w:rPr>
          <w:rFonts w:ascii="Arial" w:hAnsi="Arial"/>
          <w:bCs/>
          <w:lang w:val="fr-FR"/>
        </w:rPr>
        <w:t xml:space="preserve">et favoriser </w:t>
      </w:r>
      <w:r w:rsidRPr="00002CC3">
        <w:rPr>
          <w:rFonts w:ascii="Arial" w:hAnsi="Arial"/>
          <w:bCs/>
          <w:lang w:val="fr-FR"/>
        </w:rPr>
        <w:t>la protection face à l’érosion</w:t>
      </w:r>
      <w:r w:rsidR="00F818A7" w:rsidRPr="00002CC3">
        <w:rPr>
          <w:rFonts w:ascii="Arial" w:hAnsi="Arial"/>
          <w:bCs/>
          <w:lang w:val="fr-FR"/>
        </w:rPr>
        <w:t xml:space="preserve">. </w:t>
      </w:r>
    </w:p>
    <w:p w14:paraId="5FD6F980" w14:textId="0732999D" w:rsidR="00F818A7" w:rsidRPr="00002CC3" w:rsidRDefault="00F818A7" w:rsidP="00F818A7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t xml:space="preserve">Triple-Shoot </w:t>
      </w:r>
      <w:r w:rsidR="001E34BE" w:rsidRPr="00002CC3">
        <w:rPr>
          <w:rFonts w:ascii="Arial" w:hAnsi="Arial"/>
          <w:bCs/>
          <w:lang w:val="fr-FR"/>
        </w:rPr>
        <w:t>permet l’implan</w:t>
      </w:r>
      <w:r w:rsidR="002749E1">
        <w:rPr>
          <w:rFonts w:ascii="Arial" w:hAnsi="Arial"/>
          <w:bCs/>
          <w:lang w:val="fr-FR"/>
        </w:rPr>
        <w:t>ta</w:t>
      </w:r>
      <w:r w:rsidR="001E34BE" w:rsidRPr="00002CC3">
        <w:rPr>
          <w:rFonts w:ascii="Arial" w:hAnsi="Arial"/>
          <w:bCs/>
          <w:lang w:val="fr-FR"/>
        </w:rPr>
        <w:t>tion de trois semences différentes en un seul passage</w:t>
      </w:r>
      <w:r w:rsidR="00461E2F">
        <w:rPr>
          <w:rFonts w:ascii="Arial" w:hAnsi="Arial"/>
          <w:bCs/>
          <w:lang w:val="fr-FR"/>
        </w:rPr>
        <w:t>. A titre d’exemple,</w:t>
      </w:r>
      <w:r w:rsidRPr="00002CC3">
        <w:rPr>
          <w:rFonts w:ascii="Arial" w:hAnsi="Arial"/>
          <w:bCs/>
          <w:lang w:val="fr-FR"/>
        </w:rPr>
        <w:t xml:space="preserve"> </w:t>
      </w:r>
      <w:r w:rsidR="001E34BE" w:rsidRPr="00002CC3">
        <w:rPr>
          <w:rFonts w:ascii="Arial" w:hAnsi="Arial"/>
          <w:bCs/>
          <w:lang w:val="fr-FR"/>
        </w:rPr>
        <w:t xml:space="preserve">le colza </w:t>
      </w:r>
      <w:r w:rsidR="00461E2F">
        <w:rPr>
          <w:rFonts w:ascii="Arial" w:hAnsi="Arial"/>
          <w:bCs/>
          <w:lang w:val="fr-FR"/>
        </w:rPr>
        <w:t>(</w:t>
      </w:r>
      <w:r w:rsidR="001E34BE" w:rsidRPr="00002CC3">
        <w:rPr>
          <w:rFonts w:ascii="Arial" w:hAnsi="Arial"/>
          <w:bCs/>
          <w:lang w:val="fr-FR"/>
        </w:rPr>
        <w:t>culture principale</w:t>
      </w:r>
      <w:r w:rsidR="00461E2F">
        <w:rPr>
          <w:rFonts w:ascii="Arial" w:hAnsi="Arial"/>
          <w:bCs/>
          <w:lang w:val="fr-FR"/>
        </w:rPr>
        <w:t>)</w:t>
      </w:r>
      <w:r w:rsidR="001E34BE" w:rsidRPr="00002CC3">
        <w:rPr>
          <w:rFonts w:ascii="Arial" w:hAnsi="Arial"/>
          <w:bCs/>
          <w:lang w:val="fr-FR"/>
        </w:rPr>
        <w:t xml:space="preserve"> est </w:t>
      </w:r>
      <w:r w:rsidR="00461E2F">
        <w:rPr>
          <w:rFonts w:ascii="Arial" w:hAnsi="Arial"/>
          <w:bCs/>
          <w:lang w:val="fr-FR"/>
        </w:rPr>
        <w:t>semé par</w:t>
      </w:r>
      <w:r w:rsidR="001E34BE" w:rsidRPr="00002CC3">
        <w:rPr>
          <w:rFonts w:ascii="Arial" w:hAnsi="Arial"/>
          <w:bCs/>
          <w:lang w:val="fr-FR"/>
        </w:rPr>
        <w:t xml:space="preserve"> </w:t>
      </w:r>
      <w:r w:rsidR="00461E2F">
        <w:rPr>
          <w:rFonts w:ascii="Arial" w:hAnsi="Arial"/>
          <w:bCs/>
          <w:lang w:val="fr-FR"/>
        </w:rPr>
        <w:t>l</w:t>
      </w:r>
      <w:r w:rsidR="001E34BE" w:rsidRPr="00002CC3">
        <w:rPr>
          <w:rFonts w:ascii="Arial" w:hAnsi="Arial"/>
          <w:bCs/>
          <w:lang w:val="fr-FR"/>
        </w:rPr>
        <w:t>es doubles di</w:t>
      </w:r>
      <w:r w:rsidR="002749E1">
        <w:rPr>
          <w:rFonts w:ascii="Arial" w:hAnsi="Arial"/>
          <w:bCs/>
          <w:lang w:val="fr-FR"/>
        </w:rPr>
        <w:t>s</w:t>
      </w:r>
      <w:r w:rsidR="001E34BE" w:rsidRPr="00002CC3">
        <w:rPr>
          <w:rFonts w:ascii="Arial" w:hAnsi="Arial"/>
          <w:bCs/>
          <w:lang w:val="fr-FR"/>
        </w:rPr>
        <w:t>ques</w:t>
      </w:r>
      <w:r w:rsidRPr="00002CC3">
        <w:rPr>
          <w:rFonts w:ascii="Arial" w:hAnsi="Arial"/>
          <w:bCs/>
          <w:lang w:val="fr-FR"/>
        </w:rPr>
        <w:t xml:space="preserve"> </w:t>
      </w:r>
      <w:proofErr w:type="spellStart"/>
      <w:r w:rsidR="000B6B8E" w:rsidRPr="00002CC3">
        <w:rPr>
          <w:rFonts w:ascii="Arial" w:hAnsi="Arial"/>
          <w:bCs/>
          <w:lang w:val="fr-FR"/>
        </w:rPr>
        <w:t>TwinTeC</w:t>
      </w:r>
      <w:proofErr w:type="spellEnd"/>
      <w:r w:rsidR="000B6B8E" w:rsidRPr="00002CC3">
        <w:rPr>
          <w:rFonts w:ascii="Arial" w:hAnsi="Arial"/>
          <w:bCs/>
          <w:vertAlign w:val="superscript"/>
          <w:lang w:val="fr-FR"/>
        </w:rPr>
        <w:t>+</w:t>
      </w:r>
      <w:r w:rsidR="001E34BE" w:rsidRPr="00002CC3">
        <w:rPr>
          <w:rFonts w:ascii="Arial" w:hAnsi="Arial"/>
          <w:bCs/>
          <w:lang w:val="fr-FR"/>
        </w:rPr>
        <w:t xml:space="preserve"> sur un niveau superficiel</w:t>
      </w:r>
      <w:r w:rsidRPr="00002CC3">
        <w:rPr>
          <w:rFonts w:ascii="Arial" w:hAnsi="Arial"/>
          <w:bCs/>
          <w:lang w:val="fr-FR"/>
        </w:rPr>
        <w:t xml:space="preserve">. </w:t>
      </w:r>
      <w:r w:rsidR="008A294C" w:rsidRPr="00002CC3">
        <w:rPr>
          <w:rFonts w:ascii="Arial" w:hAnsi="Arial"/>
          <w:bCs/>
          <w:lang w:val="fr-FR"/>
        </w:rPr>
        <w:t>Les féverolles</w:t>
      </w:r>
      <w:r w:rsidR="00DA12D1">
        <w:rPr>
          <w:rFonts w:ascii="Arial" w:hAnsi="Arial"/>
          <w:bCs/>
          <w:lang w:val="fr-FR"/>
        </w:rPr>
        <w:t>,</w:t>
      </w:r>
      <w:r w:rsidR="008A294C" w:rsidRPr="00002CC3">
        <w:rPr>
          <w:rFonts w:ascii="Arial" w:hAnsi="Arial"/>
          <w:bCs/>
          <w:lang w:val="fr-FR"/>
        </w:rPr>
        <w:t xml:space="preserve"> implantées plus profond par les </w:t>
      </w:r>
      <w:proofErr w:type="spellStart"/>
      <w:r w:rsidR="008A294C" w:rsidRPr="00002CC3">
        <w:rPr>
          <w:rFonts w:ascii="Arial" w:hAnsi="Arial"/>
          <w:bCs/>
          <w:lang w:val="fr-FR"/>
        </w:rPr>
        <w:t>monodisques</w:t>
      </w:r>
      <w:proofErr w:type="spellEnd"/>
      <w:r w:rsidRPr="00002CC3">
        <w:rPr>
          <w:rFonts w:ascii="Arial" w:hAnsi="Arial"/>
          <w:bCs/>
          <w:lang w:val="fr-FR"/>
        </w:rPr>
        <w:t xml:space="preserve"> </w:t>
      </w:r>
      <w:proofErr w:type="spellStart"/>
      <w:r w:rsidR="00E4573F" w:rsidRPr="00002CC3">
        <w:rPr>
          <w:rFonts w:ascii="Arial" w:hAnsi="Arial"/>
          <w:bCs/>
          <w:lang w:val="fr-FR"/>
        </w:rPr>
        <w:t>FerTeC</w:t>
      </w:r>
      <w:proofErr w:type="spellEnd"/>
      <w:r w:rsidR="00DA12D1">
        <w:rPr>
          <w:rFonts w:ascii="Arial" w:hAnsi="Arial"/>
          <w:bCs/>
          <w:lang w:val="fr-FR"/>
        </w:rPr>
        <w:t>,</w:t>
      </w:r>
      <w:r w:rsidR="008A294C" w:rsidRPr="00002CC3">
        <w:rPr>
          <w:rFonts w:ascii="Arial" w:hAnsi="Arial"/>
          <w:bCs/>
          <w:lang w:val="fr-FR"/>
        </w:rPr>
        <w:t xml:space="preserve"> servent à fixer</w:t>
      </w:r>
      <w:r w:rsidRPr="00002CC3">
        <w:rPr>
          <w:rFonts w:ascii="Arial" w:hAnsi="Arial"/>
          <w:bCs/>
          <w:lang w:val="fr-FR"/>
        </w:rPr>
        <w:t xml:space="preserve"> </w:t>
      </w:r>
      <w:r w:rsidR="008A294C" w:rsidRPr="00002CC3">
        <w:rPr>
          <w:rFonts w:ascii="Arial" w:hAnsi="Arial"/>
          <w:bCs/>
          <w:lang w:val="fr-FR"/>
        </w:rPr>
        <w:t>l’azote</w:t>
      </w:r>
      <w:r w:rsidRPr="00002CC3">
        <w:rPr>
          <w:rFonts w:ascii="Arial" w:hAnsi="Arial"/>
          <w:bCs/>
          <w:lang w:val="fr-FR"/>
        </w:rPr>
        <w:t xml:space="preserve">. </w:t>
      </w:r>
      <w:r w:rsidR="008A294C" w:rsidRPr="00002CC3">
        <w:rPr>
          <w:rFonts w:ascii="Arial" w:hAnsi="Arial"/>
          <w:bCs/>
          <w:lang w:val="fr-FR"/>
        </w:rPr>
        <w:t>Enfin des plantes compagnes peuvent être semées à la surface</w:t>
      </w:r>
      <w:r w:rsidR="00923A82">
        <w:rPr>
          <w:rFonts w:ascii="Arial" w:hAnsi="Arial"/>
          <w:bCs/>
          <w:lang w:val="fr-FR"/>
        </w:rPr>
        <w:t>,</w:t>
      </w:r>
      <w:r w:rsidR="008A294C" w:rsidRPr="00002CC3">
        <w:rPr>
          <w:rFonts w:ascii="Arial" w:hAnsi="Arial"/>
          <w:bCs/>
          <w:lang w:val="fr-FR"/>
        </w:rPr>
        <w:t xml:space="preserve"> par le biais du diffuseur de semence du</w:t>
      </w:r>
      <w:r w:rsidRPr="00002CC3">
        <w:rPr>
          <w:rFonts w:ascii="Arial" w:hAnsi="Arial"/>
          <w:bCs/>
          <w:lang w:val="fr-FR"/>
        </w:rPr>
        <w:t xml:space="preserve"> </w:t>
      </w:r>
      <w:proofErr w:type="spellStart"/>
      <w:r w:rsidRPr="00002CC3">
        <w:rPr>
          <w:rFonts w:ascii="Arial" w:hAnsi="Arial"/>
          <w:bCs/>
          <w:lang w:val="fr-FR"/>
        </w:rPr>
        <w:t>GreenDrill</w:t>
      </w:r>
      <w:proofErr w:type="spellEnd"/>
      <w:r w:rsidRPr="00002CC3">
        <w:rPr>
          <w:rFonts w:ascii="Arial" w:hAnsi="Arial"/>
          <w:bCs/>
          <w:lang w:val="fr-FR"/>
        </w:rPr>
        <w:t xml:space="preserve">. </w:t>
      </w:r>
    </w:p>
    <w:p w14:paraId="552E8043" w14:textId="77777777" w:rsidR="002161C9" w:rsidRPr="00002CC3" w:rsidRDefault="002161C9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73FB5F3B" w14:textId="06756552" w:rsidR="002C57F4" w:rsidRPr="00002CC3" w:rsidRDefault="008A294C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t>L‘a</w:t>
      </w:r>
      <w:r w:rsidR="00F818A7" w:rsidRPr="00002CC3">
        <w:rPr>
          <w:rFonts w:ascii="Arial" w:hAnsi="Arial"/>
          <w:bCs/>
          <w:lang w:val="fr-FR"/>
        </w:rPr>
        <w:t>ppli</w:t>
      </w:r>
      <w:r w:rsidRPr="00002CC3">
        <w:rPr>
          <w:rFonts w:ascii="Arial" w:hAnsi="Arial"/>
          <w:bCs/>
          <w:lang w:val="fr-FR"/>
        </w:rPr>
        <w:t>c</w:t>
      </w:r>
      <w:r w:rsidR="00F818A7" w:rsidRPr="00002CC3">
        <w:rPr>
          <w:rFonts w:ascii="Arial" w:hAnsi="Arial"/>
          <w:bCs/>
          <w:lang w:val="fr-FR"/>
        </w:rPr>
        <w:t xml:space="preserve">ation </w:t>
      </w:r>
      <w:r w:rsidRPr="00002CC3">
        <w:rPr>
          <w:rFonts w:ascii="Arial" w:hAnsi="Arial"/>
          <w:bCs/>
          <w:lang w:val="fr-FR"/>
        </w:rPr>
        <w:t xml:space="preserve">de deux semences avec de l’engrais sur trois niveaux différents représente une autre alternative </w:t>
      </w:r>
      <w:r w:rsidR="002161C9" w:rsidRPr="00002CC3">
        <w:rPr>
          <w:rFonts w:ascii="Arial" w:hAnsi="Arial"/>
          <w:bCs/>
          <w:lang w:val="fr-FR"/>
        </w:rPr>
        <w:t xml:space="preserve">: </w:t>
      </w:r>
      <w:r w:rsidRPr="00002CC3">
        <w:rPr>
          <w:rFonts w:ascii="Arial" w:hAnsi="Arial"/>
          <w:bCs/>
          <w:lang w:val="fr-FR"/>
        </w:rPr>
        <w:t xml:space="preserve">ainsi un petit volume d’engrais est implanté directement par l’élément semeur en procédé </w:t>
      </w:r>
      <w:r w:rsidR="002161C9" w:rsidRPr="00002CC3">
        <w:rPr>
          <w:rFonts w:ascii="Arial" w:hAnsi="Arial"/>
          <w:bCs/>
          <w:lang w:val="fr-FR"/>
        </w:rPr>
        <w:t>Single-Shoot</w:t>
      </w:r>
      <w:r w:rsidRPr="00002CC3">
        <w:rPr>
          <w:rFonts w:ascii="Arial" w:hAnsi="Arial"/>
          <w:bCs/>
          <w:lang w:val="fr-FR"/>
        </w:rPr>
        <w:t xml:space="preserve"> au niveau de la graine</w:t>
      </w:r>
      <w:r w:rsidR="00837C2A">
        <w:rPr>
          <w:rFonts w:ascii="Arial" w:hAnsi="Arial"/>
          <w:bCs/>
          <w:lang w:val="fr-FR"/>
        </w:rPr>
        <w:t>,</w:t>
      </w:r>
      <w:r w:rsidRPr="00002CC3">
        <w:rPr>
          <w:rFonts w:ascii="Arial" w:hAnsi="Arial"/>
          <w:bCs/>
          <w:lang w:val="fr-FR"/>
        </w:rPr>
        <w:t xml:space="preserve"> favorisant ainsi énormément son développement juvénile</w:t>
      </w:r>
      <w:r w:rsidR="002161C9" w:rsidRPr="00002CC3">
        <w:rPr>
          <w:rFonts w:ascii="Arial" w:hAnsi="Arial"/>
          <w:bCs/>
          <w:lang w:val="fr-FR"/>
        </w:rPr>
        <w:t xml:space="preserve">. </w:t>
      </w:r>
      <w:r w:rsidRPr="00002CC3">
        <w:rPr>
          <w:rFonts w:ascii="Arial" w:hAnsi="Arial"/>
          <w:bCs/>
          <w:lang w:val="fr-FR"/>
        </w:rPr>
        <w:t>Pour favoriser la croissance des racines, de l’engrais est implanté sur un niveau plus profond entre les rangées de semences</w:t>
      </w:r>
      <w:r w:rsidR="00837C2A">
        <w:rPr>
          <w:rFonts w:ascii="Arial" w:hAnsi="Arial"/>
          <w:bCs/>
          <w:lang w:val="fr-FR"/>
        </w:rPr>
        <w:t>,</w:t>
      </w:r>
      <w:r w:rsidRPr="00002CC3">
        <w:rPr>
          <w:rFonts w:ascii="Arial" w:hAnsi="Arial"/>
          <w:bCs/>
          <w:lang w:val="fr-FR"/>
        </w:rPr>
        <w:t xml:space="preserve"> par le biais d</w:t>
      </w:r>
      <w:r w:rsidR="00D74F95">
        <w:rPr>
          <w:rFonts w:ascii="Arial" w:hAnsi="Arial"/>
          <w:bCs/>
          <w:lang w:val="fr-FR"/>
        </w:rPr>
        <w:t xml:space="preserve">u </w:t>
      </w:r>
      <w:proofErr w:type="spellStart"/>
      <w:r w:rsidR="00D74F95">
        <w:rPr>
          <w:rFonts w:ascii="Arial" w:hAnsi="Arial"/>
          <w:bCs/>
          <w:lang w:val="fr-FR"/>
        </w:rPr>
        <w:t>monodisque</w:t>
      </w:r>
      <w:proofErr w:type="spellEnd"/>
      <w:r w:rsidRPr="00002CC3">
        <w:rPr>
          <w:rFonts w:ascii="Arial" w:hAnsi="Arial"/>
          <w:bCs/>
          <w:lang w:val="fr-FR"/>
        </w:rPr>
        <w:t xml:space="preserve"> </w:t>
      </w:r>
      <w:proofErr w:type="spellStart"/>
      <w:r w:rsidR="002161C9" w:rsidRPr="00002CC3">
        <w:rPr>
          <w:rFonts w:ascii="Arial" w:hAnsi="Arial"/>
          <w:bCs/>
          <w:lang w:val="fr-FR"/>
        </w:rPr>
        <w:t>FerTeC</w:t>
      </w:r>
      <w:proofErr w:type="spellEnd"/>
      <w:r w:rsidRPr="00002CC3">
        <w:rPr>
          <w:rFonts w:ascii="Arial" w:hAnsi="Arial"/>
          <w:bCs/>
          <w:lang w:val="fr-FR"/>
        </w:rPr>
        <w:t xml:space="preserve"> en</w:t>
      </w:r>
      <w:r w:rsidR="002161C9" w:rsidRPr="00002CC3">
        <w:rPr>
          <w:rFonts w:ascii="Arial" w:hAnsi="Arial"/>
          <w:bCs/>
          <w:lang w:val="fr-FR"/>
        </w:rPr>
        <w:t xml:space="preserve"> Double-Shoot. </w:t>
      </w:r>
      <w:r w:rsidRPr="00002CC3">
        <w:rPr>
          <w:rFonts w:ascii="Arial" w:hAnsi="Arial"/>
          <w:bCs/>
          <w:lang w:val="fr-FR"/>
        </w:rPr>
        <w:t xml:space="preserve">Grâce au positionnement décalé, l’engrais peut être utilisé de façon plus ciblée pour un apport global </w:t>
      </w:r>
      <w:r w:rsidR="00DA12D1">
        <w:rPr>
          <w:rFonts w:ascii="Arial" w:hAnsi="Arial"/>
          <w:bCs/>
          <w:lang w:val="fr-FR"/>
        </w:rPr>
        <w:t>à</w:t>
      </w:r>
      <w:r w:rsidRPr="00002CC3">
        <w:rPr>
          <w:rFonts w:ascii="Arial" w:hAnsi="Arial"/>
          <w:bCs/>
          <w:lang w:val="fr-FR"/>
        </w:rPr>
        <w:t xml:space="preserve"> la plante</w:t>
      </w:r>
      <w:r w:rsidR="00542D2C" w:rsidRPr="00002CC3">
        <w:rPr>
          <w:rFonts w:ascii="Arial" w:hAnsi="Arial"/>
          <w:bCs/>
          <w:lang w:val="fr-FR"/>
        </w:rPr>
        <w:t xml:space="preserve">. </w:t>
      </w:r>
      <w:r w:rsidR="00C60E8E" w:rsidRPr="00002CC3">
        <w:rPr>
          <w:rFonts w:ascii="Arial" w:hAnsi="Arial"/>
          <w:bCs/>
          <w:lang w:val="fr-FR"/>
        </w:rPr>
        <w:t>Le</w:t>
      </w:r>
      <w:r w:rsidR="00542D2C" w:rsidRPr="00002CC3">
        <w:rPr>
          <w:rFonts w:ascii="Arial" w:hAnsi="Arial"/>
          <w:bCs/>
          <w:lang w:val="fr-FR"/>
        </w:rPr>
        <w:t xml:space="preserve"> </w:t>
      </w:r>
      <w:proofErr w:type="spellStart"/>
      <w:r w:rsidR="00542D2C" w:rsidRPr="00002CC3">
        <w:rPr>
          <w:rFonts w:ascii="Arial" w:hAnsi="Arial"/>
          <w:bCs/>
          <w:lang w:val="fr-FR"/>
        </w:rPr>
        <w:t>GreenDrill</w:t>
      </w:r>
      <w:proofErr w:type="spellEnd"/>
      <w:r w:rsidR="00DA12D1">
        <w:rPr>
          <w:rFonts w:ascii="Arial" w:hAnsi="Arial"/>
          <w:bCs/>
          <w:lang w:val="fr-FR"/>
        </w:rPr>
        <w:t>,</w:t>
      </w:r>
      <w:r w:rsidR="00542D2C" w:rsidRPr="00002CC3">
        <w:rPr>
          <w:rFonts w:ascii="Arial" w:hAnsi="Arial"/>
          <w:bCs/>
          <w:lang w:val="fr-FR"/>
        </w:rPr>
        <w:t xml:space="preserve"> </w:t>
      </w:r>
      <w:r w:rsidR="00C60E8E" w:rsidRPr="00002CC3">
        <w:rPr>
          <w:rFonts w:ascii="Arial" w:hAnsi="Arial"/>
          <w:bCs/>
          <w:lang w:val="fr-FR"/>
        </w:rPr>
        <w:t>par le biais du</w:t>
      </w:r>
      <w:r w:rsidR="00542D2C" w:rsidRPr="00002CC3">
        <w:rPr>
          <w:rFonts w:ascii="Arial" w:hAnsi="Arial"/>
          <w:bCs/>
          <w:lang w:val="fr-FR"/>
        </w:rPr>
        <w:t xml:space="preserve"> Triple-Shoot</w:t>
      </w:r>
      <w:r w:rsidR="00DA12D1">
        <w:rPr>
          <w:rFonts w:ascii="Arial" w:hAnsi="Arial"/>
          <w:bCs/>
          <w:lang w:val="fr-FR"/>
        </w:rPr>
        <w:t>,</w:t>
      </w:r>
      <w:r w:rsidR="00542D2C" w:rsidRPr="00002CC3">
        <w:rPr>
          <w:rFonts w:ascii="Arial" w:hAnsi="Arial"/>
          <w:bCs/>
          <w:lang w:val="fr-FR"/>
        </w:rPr>
        <w:t xml:space="preserve"> </w:t>
      </w:r>
      <w:r w:rsidR="00C60E8E" w:rsidRPr="00002CC3">
        <w:rPr>
          <w:rFonts w:ascii="Arial" w:hAnsi="Arial"/>
          <w:bCs/>
          <w:lang w:val="fr-FR"/>
        </w:rPr>
        <w:t>réalise le semis d’une plante compagne</w:t>
      </w:r>
      <w:r w:rsidR="00542D2C" w:rsidRPr="00002CC3">
        <w:rPr>
          <w:rFonts w:ascii="Arial" w:hAnsi="Arial"/>
          <w:bCs/>
          <w:lang w:val="fr-FR"/>
        </w:rPr>
        <w:t>.</w:t>
      </w:r>
      <w:r w:rsidR="000B5DF6" w:rsidRPr="00002CC3">
        <w:rPr>
          <w:rFonts w:ascii="Arial" w:hAnsi="Arial"/>
          <w:bCs/>
          <w:lang w:val="fr-FR"/>
        </w:rPr>
        <w:t xml:space="preserve"> </w:t>
      </w:r>
      <w:r w:rsidR="00C60E8E" w:rsidRPr="00002CC3">
        <w:rPr>
          <w:rFonts w:ascii="Arial" w:hAnsi="Arial"/>
          <w:bCs/>
          <w:lang w:val="fr-FR"/>
        </w:rPr>
        <w:t>Ainsi l’agriculteur ou l’entrepreneur dispose d‘une très grande flexibilité pour combiner les semences et l’engrais</w:t>
      </w:r>
      <w:r w:rsidR="002C57F4" w:rsidRPr="00002CC3">
        <w:rPr>
          <w:rFonts w:ascii="Arial" w:hAnsi="Arial"/>
          <w:bCs/>
          <w:lang w:val="fr-FR"/>
        </w:rPr>
        <w:t>.</w:t>
      </w:r>
    </w:p>
    <w:p w14:paraId="0D8152EC" w14:textId="77777777" w:rsidR="00336AFD" w:rsidRPr="00002CC3" w:rsidRDefault="00336AFD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3556DE35" w14:textId="62D9123C" w:rsidR="00336AFD" w:rsidRPr="00002CC3" w:rsidRDefault="00BC73C6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  <w:lang w:val="fr-FR"/>
        </w:rPr>
      </w:pPr>
      <w:r w:rsidRPr="00002CC3">
        <w:rPr>
          <w:rFonts w:ascii="Arial" w:hAnsi="Arial"/>
          <w:b/>
          <w:bCs/>
          <w:lang w:val="fr-FR"/>
        </w:rPr>
        <w:t>Manipulation simple</w:t>
      </w:r>
    </w:p>
    <w:p w14:paraId="32542083" w14:textId="77777777" w:rsidR="00E52469" w:rsidRDefault="00BC73C6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t xml:space="preserve">L’étalonnage des </w:t>
      </w:r>
      <w:r w:rsidR="00E52469">
        <w:rPr>
          <w:rFonts w:ascii="Arial" w:hAnsi="Arial"/>
          <w:bCs/>
          <w:lang w:val="fr-FR"/>
        </w:rPr>
        <w:t xml:space="preserve">doseurs du semoir et du </w:t>
      </w:r>
      <w:proofErr w:type="spellStart"/>
      <w:r w:rsidR="00336AFD" w:rsidRPr="00002CC3">
        <w:rPr>
          <w:rFonts w:ascii="Arial" w:hAnsi="Arial"/>
          <w:bCs/>
          <w:lang w:val="fr-FR"/>
        </w:rPr>
        <w:t>GreenDrill</w:t>
      </w:r>
      <w:proofErr w:type="spellEnd"/>
      <w:r w:rsidR="00336AFD" w:rsidRPr="00002CC3">
        <w:rPr>
          <w:rFonts w:ascii="Arial" w:hAnsi="Arial"/>
          <w:bCs/>
          <w:lang w:val="fr-FR"/>
        </w:rPr>
        <w:t xml:space="preserve"> </w:t>
      </w:r>
      <w:r w:rsidRPr="00002CC3">
        <w:rPr>
          <w:rFonts w:ascii="Arial" w:hAnsi="Arial"/>
          <w:bCs/>
          <w:lang w:val="fr-FR"/>
        </w:rPr>
        <w:t xml:space="preserve">est réalisé très facilement au moyen du </w:t>
      </w:r>
      <w:proofErr w:type="spellStart"/>
      <w:r w:rsidR="00336AFD" w:rsidRPr="00002CC3">
        <w:rPr>
          <w:rFonts w:ascii="Arial" w:hAnsi="Arial"/>
          <w:bCs/>
          <w:lang w:val="fr-FR"/>
        </w:rPr>
        <w:t>TwinTerminal</w:t>
      </w:r>
      <w:proofErr w:type="spellEnd"/>
      <w:r w:rsidR="00336AFD" w:rsidRPr="00002CC3">
        <w:rPr>
          <w:rFonts w:ascii="Arial" w:hAnsi="Arial"/>
          <w:bCs/>
          <w:lang w:val="fr-FR"/>
        </w:rPr>
        <w:t xml:space="preserve"> 3.0</w:t>
      </w:r>
      <w:r w:rsidR="00837C2A">
        <w:rPr>
          <w:rFonts w:ascii="Arial" w:hAnsi="Arial"/>
          <w:bCs/>
          <w:lang w:val="fr-FR"/>
        </w:rPr>
        <w:t>,</w:t>
      </w:r>
      <w:r w:rsidR="00336AFD" w:rsidRPr="00002CC3">
        <w:rPr>
          <w:rFonts w:ascii="Arial" w:hAnsi="Arial"/>
          <w:bCs/>
          <w:lang w:val="fr-FR"/>
        </w:rPr>
        <w:t xml:space="preserve"> </w:t>
      </w:r>
      <w:r w:rsidRPr="00002CC3">
        <w:rPr>
          <w:rFonts w:ascii="Arial" w:hAnsi="Arial"/>
          <w:bCs/>
          <w:lang w:val="fr-FR"/>
        </w:rPr>
        <w:t>fourni en option</w:t>
      </w:r>
      <w:r w:rsidR="00837C2A">
        <w:rPr>
          <w:rFonts w:ascii="Arial" w:hAnsi="Arial"/>
          <w:bCs/>
          <w:lang w:val="fr-FR"/>
        </w:rPr>
        <w:t>,</w:t>
      </w:r>
      <w:r w:rsidRPr="00002CC3">
        <w:rPr>
          <w:rFonts w:ascii="Arial" w:hAnsi="Arial"/>
          <w:bCs/>
          <w:lang w:val="fr-FR"/>
        </w:rPr>
        <w:t xml:space="preserve"> ou de l’application </w:t>
      </w:r>
      <w:proofErr w:type="spellStart"/>
      <w:r w:rsidR="00336AFD" w:rsidRPr="00002CC3">
        <w:rPr>
          <w:rFonts w:ascii="Arial" w:hAnsi="Arial"/>
          <w:bCs/>
          <w:lang w:val="fr-FR"/>
        </w:rPr>
        <w:t>mySeeder</w:t>
      </w:r>
      <w:proofErr w:type="spellEnd"/>
      <w:r w:rsidR="00E52469">
        <w:rPr>
          <w:rFonts w:ascii="Arial" w:hAnsi="Arial"/>
          <w:bCs/>
          <w:lang w:val="fr-FR"/>
        </w:rPr>
        <w:t>.</w:t>
      </w:r>
      <w:r w:rsidR="00336AFD" w:rsidRPr="00002CC3">
        <w:rPr>
          <w:rFonts w:ascii="Arial" w:hAnsi="Arial"/>
          <w:bCs/>
          <w:lang w:val="fr-FR"/>
        </w:rPr>
        <w:t xml:space="preserve"> </w:t>
      </w:r>
      <w:r w:rsidR="00E52469">
        <w:rPr>
          <w:rFonts w:ascii="Arial" w:hAnsi="Arial"/>
          <w:bCs/>
          <w:lang w:val="fr-FR"/>
        </w:rPr>
        <w:t xml:space="preserve">Pas besoin de </w:t>
      </w:r>
      <w:r w:rsidRPr="00002CC3">
        <w:rPr>
          <w:rFonts w:ascii="Arial" w:hAnsi="Arial"/>
          <w:bCs/>
          <w:lang w:val="fr-FR"/>
        </w:rPr>
        <w:t xml:space="preserve">monter et descendre </w:t>
      </w:r>
      <w:r w:rsidR="00DA12D1">
        <w:rPr>
          <w:rFonts w:ascii="Arial" w:hAnsi="Arial"/>
          <w:bCs/>
          <w:lang w:val="fr-FR"/>
        </w:rPr>
        <w:t>du tracteur</w:t>
      </w:r>
      <w:r w:rsidR="00336AFD" w:rsidRPr="00002CC3">
        <w:rPr>
          <w:rFonts w:ascii="Arial" w:hAnsi="Arial"/>
          <w:bCs/>
          <w:lang w:val="fr-FR"/>
        </w:rPr>
        <w:t xml:space="preserve">. </w:t>
      </w:r>
    </w:p>
    <w:p w14:paraId="6097731D" w14:textId="4B4F4FE1" w:rsidR="00336AFD" w:rsidRPr="00002CC3" w:rsidRDefault="00BC73C6" w:rsidP="00336AFD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t xml:space="preserve">Les débits et les régimes sont </w:t>
      </w:r>
      <w:r w:rsidR="00E52469">
        <w:rPr>
          <w:rFonts w:ascii="Arial" w:hAnsi="Arial"/>
          <w:bCs/>
          <w:lang w:val="fr-FR"/>
        </w:rPr>
        <w:t>indiqués et modifiables facilement s</w:t>
      </w:r>
      <w:r w:rsidRPr="00002CC3">
        <w:rPr>
          <w:rFonts w:ascii="Arial" w:hAnsi="Arial"/>
          <w:bCs/>
          <w:lang w:val="fr-FR"/>
        </w:rPr>
        <w:t>ur le t</w:t>
      </w:r>
      <w:r w:rsidR="00461515" w:rsidRPr="00002CC3">
        <w:rPr>
          <w:rFonts w:ascii="Arial" w:hAnsi="Arial"/>
          <w:bCs/>
          <w:lang w:val="fr-FR"/>
        </w:rPr>
        <w:t xml:space="preserve">erminal </w:t>
      </w:r>
      <w:r w:rsidR="00E52469" w:rsidRPr="00002CC3">
        <w:rPr>
          <w:rFonts w:ascii="Arial" w:hAnsi="Arial"/>
          <w:bCs/>
          <w:lang w:val="fr-FR"/>
        </w:rPr>
        <w:t xml:space="preserve">ISOBUS </w:t>
      </w:r>
      <w:r w:rsidR="00461515" w:rsidRPr="00002CC3">
        <w:rPr>
          <w:rFonts w:ascii="Arial" w:hAnsi="Arial"/>
          <w:bCs/>
          <w:lang w:val="fr-FR"/>
        </w:rPr>
        <w:t xml:space="preserve">AmaTron 4 </w:t>
      </w:r>
      <w:r w:rsidR="00E52469">
        <w:rPr>
          <w:rFonts w:ascii="Arial" w:hAnsi="Arial"/>
          <w:bCs/>
          <w:lang w:val="fr-FR"/>
        </w:rPr>
        <w:t>en cabine</w:t>
      </w:r>
      <w:r w:rsidR="00336AFD" w:rsidRPr="00002CC3">
        <w:rPr>
          <w:rFonts w:ascii="Arial" w:hAnsi="Arial"/>
          <w:bCs/>
          <w:lang w:val="fr-FR"/>
        </w:rPr>
        <w:t xml:space="preserve">. </w:t>
      </w:r>
    </w:p>
    <w:p w14:paraId="2D2813E6" w14:textId="77777777" w:rsidR="006B4E86" w:rsidRPr="00002CC3" w:rsidRDefault="006B4E8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75903BC3" w14:textId="7680A267" w:rsidR="006B4E86" w:rsidRPr="00002CC3" w:rsidRDefault="00BC73C6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/>
          <w:bCs/>
          <w:lang w:val="fr-FR"/>
        </w:rPr>
        <w:t>Gestion de précision</w:t>
      </w:r>
      <w:r w:rsidR="00923A82">
        <w:rPr>
          <w:rFonts w:ascii="Arial" w:hAnsi="Arial"/>
          <w:b/>
          <w:bCs/>
          <w:lang w:val="fr-FR"/>
        </w:rPr>
        <w:t>,</w:t>
      </w:r>
      <w:r w:rsidRPr="00002CC3">
        <w:rPr>
          <w:rFonts w:ascii="Arial" w:hAnsi="Arial"/>
          <w:b/>
          <w:bCs/>
          <w:lang w:val="fr-FR"/>
        </w:rPr>
        <w:t xml:space="preserve"> spécifique à la surface parcellaire</w:t>
      </w:r>
    </w:p>
    <w:p w14:paraId="5E3D85B9" w14:textId="77777777" w:rsidR="00DE7FD1" w:rsidRDefault="00DE7FD1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>
        <w:rPr>
          <w:rFonts w:ascii="Arial" w:hAnsi="Arial"/>
          <w:bCs/>
          <w:lang w:val="fr-FR"/>
        </w:rPr>
        <w:t>L</w:t>
      </w:r>
      <w:r w:rsidRPr="00002CC3">
        <w:rPr>
          <w:rFonts w:ascii="Arial" w:hAnsi="Arial"/>
          <w:bCs/>
          <w:lang w:val="fr-FR"/>
        </w:rPr>
        <w:t xml:space="preserve">a fonction </w:t>
      </w:r>
      <w:proofErr w:type="spellStart"/>
      <w:r w:rsidRPr="00002CC3">
        <w:rPr>
          <w:rFonts w:ascii="Arial" w:hAnsi="Arial"/>
          <w:bCs/>
          <w:lang w:val="fr-FR"/>
        </w:rPr>
        <w:t>MultiBin</w:t>
      </w:r>
      <w:proofErr w:type="spellEnd"/>
      <w:r>
        <w:rPr>
          <w:rFonts w:ascii="Arial" w:hAnsi="Arial"/>
          <w:bCs/>
          <w:lang w:val="fr-FR"/>
        </w:rPr>
        <w:t>, e</w:t>
      </w:r>
      <w:r w:rsidR="00BC73C6" w:rsidRPr="00002CC3">
        <w:rPr>
          <w:rFonts w:ascii="Arial" w:hAnsi="Arial"/>
          <w:bCs/>
          <w:lang w:val="fr-FR"/>
        </w:rPr>
        <w:t xml:space="preserve">n utilisant les cartes de modulation, </w:t>
      </w:r>
      <w:r>
        <w:rPr>
          <w:rFonts w:ascii="Arial" w:hAnsi="Arial"/>
          <w:bCs/>
          <w:lang w:val="fr-FR"/>
        </w:rPr>
        <w:t xml:space="preserve">permet aux </w:t>
      </w:r>
      <w:r w:rsidR="00BC73C6" w:rsidRPr="00002CC3">
        <w:rPr>
          <w:rFonts w:ascii="Arial" w:hAnsi="Arial"/>
          <w:bCs/>
          <w:lang w:val="fr-FR"/>
        </w:rPr>
        <w:t xml:space="preserve">trois trémies </w:t>
      </w:r>
      <w:r>
        <w:rPr>
          <w:rFonts w:ascii="Arial" w:hAnsi="Arial"/>
          <w:bCs/>
          <w:lang w:val="fr-FR"/>
        </w:rPr>
        <w:t>d’</w:t>
      </w:r>
      <w:r w:rsidR="00BC73C6" w:rsidRPr="00002CC3">
        <w:rPr>
          <w:rFonts w:ascii="Arial" w:hAnsi="Arial"/>
          <w:bCs/>
          <w:lang w:val="fr-FR"/>
        </w:rPr>
        <w:t xml:space="preserve">être pilotées individuellement </w:t>
      </w:r>
      <w:r>
        <w:rPr>
          <w:rFonts w:ascii="Arial" w:hAnsi="Arial"/>
          <w:bCs/>
          <w:lang w:val="fr-FR"/>
        </w:rPr>
        <w:t xml:space="preserve">avec </w:t>
      </w:r>
      <w:r w:rsidR="00BC73C6" w:rsidRPr="00002CC3">
        <w:rPr>
          <w:rFonts w:ascii="Arial" w:hAnsi="Arial"/>
          <w:bCs/>
          <w:lang w:val="fr-FR"/>
        </w:rPr>
        <w:t>des produits</w:t>
      </w:r>
      <w:r>
        <w:rPr>
          <w:rFonts w:ascii="Arial" w:hAnsi="Arial"/>
          <w:bCs/>
          <w:lang w:val="fr-FR"/>
        </w:rPr>
        <w:t xml:space="preserve"> </w:t>
      </w:r>
      <w:r w:rsidR="00BC73C6" w:rsidRPr="00002CC3">
        <w:rPr>
          <w:rFonts w:ascii="Arial" w:hAnsi="Arial"/>
          <w:bCs/>
          <w:lang w:val="fr-FR"/>
        </w:rPr>
        <w:t>modulés indépendamment</w:t>
      </w:r>
      <w:r w:rsidR="003F1970">
        <w:rPr>
          <w:rFonts w:ascii="Arial" w:hAnsi="Arial"/>
          <w:bCs/>
          <w:lang w:val="fr-FR"/>
        </w:rPr>
        <w:t>.</w:t>
      </w:r>
      <w:r w:rsidR="0093734A" w:rsidRPr="00002CC3">
        <w:rPr>
          <w:rFonts w:ascii="Arial" w:hAnsi="Arial"/>
          <w:bCs/>
          <w:lang w:val="fr-FR"/>
        </w:rPr>
        <w:t xml:space="preserve"> </w:t>
      </w:r>
    </w:p>
    <w:p w14:paraId="3951A68B" w14:textId="58D252FB" w:rsidR="00481ED1" w:rsidRPr="00002CC3" w:rsidRDefault="00DE7FD1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>
        <w:rPr>
          <w:rFonts w:ascii="Arial" w:hAnsi="Arial"/>
          <w:bCs/>
          <w:lang w:val="fr-FR"/>
        </w:rPr>
        <w:t xml:space="preserve">La fonction </w:t>
      </w:r>
      <w:proofErr w:type="spellStart"/>
      <w:r w:rsidRPr="00002CC3">
        <w:rPr>
          <w:rFonts w:ascii="Arial" w:hAnsi="Arial"/>
          <w:bCs/>
          <w:lang w:val="fr-FR"/>
        </w:rPr>
        <w:t>MultiBoom</w:t>
      </w:r>
      <w:proofErr w:type="spellEnd"/>
      <w:r>
        <w:rPr>
          <w:rFonts w:ascii="Arial" w:hAnsi="Arial"/>
          <w:bCs/>
          <w:lang w:val="fr-FR"/>
        </w:rPr>
        <w:t>, elle, permet une</w:t>
      </w:r>
      <w:r w:rsidR="00BC73C6" w:rsidRPr="00002CC3">
        <w:rPr>
          <w:rFonts w:ascii="Arial" w:hAnsi="Arial"/>
          <w:bCs/>
          <w:lang w:val="fr-FR"/>
        </w:rPr>
        <w:t xml:space="preserve"> coupure automatique</w:t>
      </w:r>
      <w:r w:rsidR="0093734A" w:rsidRPr="00002CC3">
        <w:rPr>
          <w:rFonts w:ascii="Arial" w:hAnsi="Arial"/>
          <w:bCs/>
          <w:lang w:val="fr-FR"/>
        </w:rPr>
        <w:t xml:space="preserve"> </w:t>
      </w:r>
      <w:r>
        <w:rPr>
          <w:rFonts w:ascii="Arial" w:hAnsi="Arial"/>
          <w:bCs/>
          <w:lang w:val="fr-FR"/>
        </w:rPr>
        <w:t xml:space="preserve">en fourrière </w:t>
      </w:r>
      <w:r w:rsidR="00F87AA5">
        <w:rPr>
          <w:rFonts w:ascii="Arial" w:hAnsi="Arial"/>
          <w:bCs/>
          <w:lang w:val="fr-FR"/>
        </w:rPr>
        <w:t>(</w:t>
      </w:r>
      <w:r w:rsidR="00A964FB" w:rsidRPr="00002CC3">
        <w:rPr>
          <w:rFonts w:ascii="Arial" w:hAnsi="Arial"/>
          <w:bCs/>
          <w:lang w:val="fr-FR"/>
        </w:rPr>
        <w:t>GPS-Switch</w:t>
      </w:r>
      <w:r w:rsidR="00F87AA5">
        <w:rPr>
          <w:rFonts w:ascii="Arial" w:hAnsi="Arial"/>
          <w:bCs/>
          <w:lang w:val="fr-FR"/>
        </w:rPr>
        <w:t>) et</w:t>
      </w:r>
      <w:r w:rsidR="00BC73C6" w:rsidRPr="00002CC3">
        <w:rPr>
          <w:rFonts w:ascii="Arial" w:hAnsi="Arial"/>
          <w:bCs/>
          <w:lang w:val="fr-FR"/>
        </w:rPr>
        <w:t xml:space="preserve"> en décalé pour chaque produit</w:t>
      </w:r>
      <w:r w:rsidR="006B4E86" w:rsidRPr="00002CC3">
        <w:rPr>
          <w:rFonts w:ascii="Arial" w:hAnsi="Arial"/>
          <w:bCs/>
          <w:lang w:val="fr-FR"/>
        </w:rPr>
        <w:t>.</w:t>
      </w:r>
    </w:p>
    <w:p w14:paraId="0C6F0255" w14:textId="77777777" w:rsidR="009815F2" w:rsidRPr="00002CC3" w:rsidRDefault="009815F2" w:rsidP="00AD79F1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54366980" w14:textId="4C4C8F89" w:rsidR="00330084" w:rsidRPr="002004B0" w:rsidRDefault="00330084" w:rsidP="00330084">
      <w:pPr>
        <w:tabs>
          <w:tab w:val="left" w:pos="3550"/>
        </w:tabs>
        <w:spacing w:line="360" w:lineRule="auto"/>
        <w:ind w:left="567" w:right="1411"/>
        <w:rPr>
          <w:rFonts w:ascii="Arial" w:hAnsi="Arial"/>
          <w:b/>
          <w:bCs/>
          <w:lang w:val="fr-FR"/>
        </w:rPr>
      </w:pPr>
      <w:r w:rsidRPr="002004B0">
        <w:rPr>
          <w:rFonts w:ascii="Arial" w:hAnsi="Arial"/>
          <w:b/>
          <w:bCs/>
          <w:lang w:val="fr-FR"/>
        </w:rPr>
        <w:t>Information</w:t>
      </w:r>
      <w:r w:rsidR="006779DD" w:rsidRPr="002004B0">
        <w:rPr>
          <w:rFonts w:ascii="Arial" w:hAnsi="Arial"/>
          <w:b/>
          <w:bCs/>
          <w:lang w:val="fr-FR"/>
        </w:rPr>
        <w:t>s complémentaires et vidéo</w:t>
      </w:r>
      <w:r w:rsidRPr="002004B0">
        <w:rPr>
          <w:rFonts w:ascii="Arial" w:hAnsi="Arial"/>
          <w:b/>
          <w:bCs/>
          <w:lang w:val="fr-FR"/>
        </w:rPr>
        <w:t xml:space="preserve">s </w:t>
      </w:r>
      <w:r w:rsidR="006779DD" w:rsidRPr="002004B0">
        <w:rPr>
          <w:rFonts w:ascii="Arial" w:hAnsi="Arial"/>
          <w:b/>
          <w:bCs/>
          <w:lang w:val="fr-FR"/>
        </w:rPr>
        <w:t xml:space="preserve">sous </w:t>
      </w:r>
      <w:r w:rsidRPr="002004B0">
        <w:rPr>
          <w:rFonts w:ascii="Arial" w:hAnsi="Arial"/>
          <w:b/>
          <w:bCs/>
          <w:lang w:val="fr-FR"/>
        </w:rPr>
        <w:t xml:space="preserve">: </w:t>
      </w:r>
      <w:hyperlink r:id="rId7" w:history="1">
        <w:r w:rsidRPr="002004B0">
          <w:rPr>
            <w:rStyle w:val="Hyperlink"/>
            <w:rFonts w:ascii="Arial" w:hAnsi="Arial"/>
            <w:b/>
            <w:bCs/>
            <w:lang w:val="fr-FR"/>
          </w:rPr>
          <w:t>www.triple-shoot.com</w:t>
        </w:r>
      </w:hyperlink>
      <w:r w:rsidR="002004B0">
        <w:rPr>
          <w:rStyle w:val="Hyperlink"/>
          <w:rFonts w:ascii="Arial" w:hAnsi="Arial"/>
          <w:b/>
          <w:bCs/>
          <w:lang w:val="fr-FR"/>
        </w:rPr>
        <w:t>/fr</w:t>
      </w:r>
      <w:r w:rsidRPr="002004B0">
        <w:rPr>
          <w:rFonts w:ascii="Arial" w:hAnsi="Arial"/>
          <w:b/>
          <w:bCs/>
          <w:lang w:val="fr-FR"/>
        </w:rPr>
        <w:t xml:space="preserve"> </w:t>
      </w:r>
    </w:p>
    <w:p w14:paraId="4A70210B" w14:textId="77777777" w:rsidR="002004B0" w:rsidRDefault="002004B0" w:rsidP="002004B0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rFonts w:ascii="Arial" w:hAnsi="Arial"/>
          <w:bCs/>
          <w:noProof/>
        </w:rPr>
        <w:drawing>
          <wp:inline distT="0" distB="0" distL="0" distR="0" wp14:anchorId="6EF717D1" wp14:editId="1859AC02">
            <wp:extent cx="888365" cy="888365"/>
            <wp:effectExtent l="0" t="0" r="6985" b="6985"/>
            <wp:docPr id="18" name="Grafik 18" descr="QR_Code_Cirrus-CC_Anima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QR_Code_Cirrus-CC_Animatio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365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</w:r>
      <w:r>
        <w:rPr>
          <w:rFonts w:ascii="Arial" w:hAnsi="Arial"/>
          <w:bCs/>
          <w:noProof/>
        </w:rPr>
        <w:drawing>
          <wp:inline distT="0" distB="0" distL="0" distR="0" wp14:anchorId="43287E9A" wp14:editId="038DA46E">
            <wp:extent cx="862330" cy="862330"/>
            <wp:effectExtent l="0" t="0" r="0" b="0"/>
            <wp:docPr id="19" name="Grafik 19" descr="QR_Code_Cirrus-CC_Vid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R_Code_Cirrus-CC_Video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86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A386E" w14:textId="595C15E8" w:rsidR="000C5253" w:rsidRPr="00002CC3" w:rsidRDefault="002004B0" w:rsidP="002004B0">
      <w:pPr>
        <w:tabs>
          <w:tab w:val="left" w:pos="3550"/>
        </w:tabs>
        <w:spacing w:line="360" w:lineRule="auto"/>
        <w:ind w:left="567" w:right="561"/>
        <w:rPr>
          <w:rFonts w:ascii="Arial" w:hAnsi="Arial"/>
          <w:bCs/>
          <w:lang w:val="fr-FR"/>
        </w:rPr>
      </w:pPr>
      <w:proofErr w:type="spellStart"/>
      <w:r>
        <w:rPr>
          <w:rFonts w:ascii="Arial" w:hAnsi="Arial"/>
          <w:bCs/>
        </w:rPr>
        <w:t>Cirrus</w:t>
      </w:r>
      <w:proofErr w:type="spellEnd"/>
      <w:r>
        <w:rPr>
          <w:rFonts w:ascii="Arial" w:hAnsi="Arial"/>
          <w:bCs/>
        </w:rPr>
        <w:t>-CC Triple-</w:t>
      </w:r>
      <w:proofErr w:type="spellStart"/>
      <w:r>
        <w:rPr>
          <w:rFonts w:ascii="Arial" w:hAnsi="Arial"/>
          <w:bCs/>
        </w:rPr>
        <w:t>Shoot</w:t>
      </w:r>
      <w:proofErr w:type="spellEnd"/>
      <w:r>
        <w:rPr>
          <w:rFonts w:ascii="Arial" w:hAnsi="Arial"/>
          <w:bCs/>
        </w:rPr>
        <w:t xml:space="preserve"> </w:t>
      </w:r>
      <w:proofErr w:type="spellStart"/>
      <w:r>
        <w:rPr>
          <w:rFonts w:ascii="Arial" w:hAnsi="Arial"/>
          <w:bCs/>
        </w:rPr>
        <w:t>animation</w:t>
      </w:r>
      <w:proofErr w:type="spellEnd"/>
      <w:r>
        <w:rPr>
          <w:rFonts w:ascii="Arial" w:hAnsi="Arial"/>
          <w:bCs/>
        </w:rPr>
        <w:tab/>
      </w:r>
      <w:r>
        <w:rPr>
          <w:rFonts w:ascii="Arial" w:hAnsi="Arial"/>
          <w:bCs/>
        </w:rPr>
        <w:tab/>
        <w:t xml:space="preserve">Cirrus-6003-2CC </w:t>
      </w:r>
      <w:proofErr w:type="spellStart"/>
      <w:r>
        <w:rPr>
          <w:rFonts w:ascii="Arial" w:hAnsi="Arial"/>
          <w:bCs/>
        </w:rPr>
        <w:t>avec</w:t>
      </w:r>
      <w:proofErr w:type="spellEnd"/>
      <w:r>
        <w:rPr>
          <w:rFonts w:ascii="Arial" w:hAnsi="Arial"/>
          <w:bCs/>
        </w:rPr>
        <w:t xml:space="preserve"> </w:t>
      </w:r>
      <w:proofErr w:type="spellStart"/>
      <w:r>
        <w:rPr>
          <w:rFonts w:ascii="Arial" w:hAnsi="Arial"/>
          <w:bCs/>
        </w:rPr>
        <w:t>GreenDrill</w:t>
      </w:r>
      <w:proofErr w:type="spellEnd"/>
      <w:r>
        <w:rPr>
          <w:rFonts w:ascii="Arial" w:hAnsi="Arial"/>
          <w:bCs/>
        </w:rPr>
        <w:t xml:space="preserve"> 501 en </w:t>
      </w:r>
      <w:proofErr w:type="spellStart"/>
      <w:r>
        <w:rPr>
          <w:rFonts w:ascii="Arial" w:hAnsi="Arial"/>
          <w:bCs/>
        </w:rPr>
        <w:t>action</w:t>
      </w:r>
      <w:proofErr w:type="spellEnd"/>
    </w:p>
    <w:p w14:paraId="59D3A123" w14:textId="77777777" w:rsidR="000B5DF6" w:rsidRPr="00002CC3" w:rsidRDefault="000B5DF6">
      <w:pPr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lang w:val="fr-FR"/>
        </w:rPr>
        <w:br w:type="page"/>
      </w:r>
    </w:p>
    <w:p w14:paraId="26D99901" w14:textId="2ECD20CA" w:rsidR="00F7709D" w:rsidRPr="00002CC3" w:rsidRDefault="00427BAD" w:rsidP="00787593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noProof/>
        </w:rPr>
        <w:lastRenderedPageBreak/>
        <w:drawing>
          <wp:inline distT="0" distB="0" distL="0" distR="0" wp14:anchorId="5B42D34B" wp14:editId="781DEAFF">
            <wp:extent cx="5038725" cy="3495675"/>
            <wp:effectExtent l="0" t="0" r="9525" b="9525"/>
            <wp:docPr id="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F7450" w14:textId="6EECB26A" w:rsidR="00F1262A" w:rsidRPr="00002CC3" w:rsidRDefault="007A4F1A" w:rsidP="00AD79F1">
      <w:pPr>
        <w:spacing w:line="360" w:lineRule="auto"/>
        <w:ind w:left="567" w:right="1411"/>
        <w:rPr>
          <w:rFonts w:ascii="Arial" w:hAnsi="Arial"/>
          <w:bCs/>
          <w:sz w:val="20"/>
          <w:szCs w:val="20"/>
          <w:lang w:val="fr-FR"/>
        </w:rPr>
      </w:pPr>
      <w:r w:rsidRPr="00002CC3">
        <w:rPr>
          <w:rFonts w:ascii="Arial" w:hAnsi="Arial"/>
          <w:bCs/>
          <w:sz w:val="20"/>
          <w:szCs w:val="20"/>
          <w:lang w:val="fr-FR"/>
        </w:rPr>
        <w:t>Procédé de semis</w:t>
      </w:r>
      <w:r w:rsidR="007032C8" w:rsidRPr="00002CC3">
        <w:rPr>
          <w:rFonts w:ascii="Arial" w:hAnsi="Arial"/>
          <w:bCs/>
          <w:sz w:val="20"/>
          <w:szCs w:val="20"/>
          <w:lang w:val="fr-FR"/>
        </w:rPr>
        <w:t xml:space="preserve"> Minimum-Till</w:t>
      </w:r>
      <w:r w:rsidRPr="00002CC3">
        <w:rPr>
          <w:rFonts w:ascii="Arial" w:hAnsi="Arial"/>
          <w:bCs/>
          <w:sz w:val="20"/>
          <w:szCs w:val="20"/>
          <w:lang w:val="fr-FR"/>
        </w:rPr>
        <w:t xml:space="preserve"> économique en eau en </w:t>
      </w:r>
      <w:r w:rsidR="007032C8" w:rsidRPr="00002CC3">
        <w:rPr>
          <w:rFonts w:ascii="Arial" w:hAnsi="Arial"/>
          <w:bCs/>
          <w:sz w:val="20"/>
          <w:szCs w:val="20"/>
          <w:lang w:val="fr-FR"/>
        </w:rPr>
        <w:t>Triple-Shoot</w:t>
      </w:r>
      <w:r w:rsidRPr="00002CC3">
        <w:rPr>
          <w:rFonts w:ascii="Arial" w:hAnsi="Arial"/>
          <w:bCs/>
          <w:sz w:val="20"/>
          <w:szCs w:val="20"/>
          <w:lang w:val="fr-FR"/>
        </w:rPr>
        <w:t xml:space="preserve"> par le biais des </w:t>
      </w:r>
      <w:r w:rsidRPr="00002CC3">
        <w:rPr>
          <w:rFonts w:ascii="Arial" w:hAnsi="Arial"/>
          <w:bCs/>
          <w:sz w:val="20"/>
          <w:szCs w:val="20"/>
          <w:lang w:val="fr-FR"/>
        </w:rPr>
        <w:br/>
        <w:t>cartes de modulation</w:t>
      </w:r>
      <w:r w:rsidR="007032C8" w:rsidRPr="00002CC3">
        <w:rPr>
          <w:rFonts w:ascii="Arial" w:hAnsi="Arial"/>
          <w:bCs/>
          <w:sz w:val="20"/>
          <w:szCs w:val="20"/>
          <w:lang w:val="fr-FR"/>
        </w:rPr>
        <w:t>.</w:t>
      </w:r>
    </w:p>
    <w:p w14:paraId="25ADD657" w14:textId="29A53FAB" w:rsidR="000C5253" w:rsidRPr="00EE1943" w:rsidRDefault="006779DD" w:rsidP="000C5253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Photo</w:t>
      </w:r>
      <w:proofErr w:type="spellEnd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0C5253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EE1943" w:rsidRPr="00FC2232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Cirrus6003-2CC_Applikationskarte</w:t>
      </w:r>
      <w:r w:rsidR="000C5253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190480B4" w14:textId="77777777" w:rsidR="000C5253" w:rsidRPr="00002CC3" w:rsidRDefault="000C5253">
      <w:pPr>
        <w:rPr>
          <w:rFonts w:ascii="Arial" w:hAnsi="Arial"/>
          <w:bCs/>
          <w:lang w:val="fr-FR"/>
        </w:rPr>
      </w:pPr>
    </w:p>
    <w:p w14:paraId="5CCA3C9A" w14:textId="77777777" w:rsidR="00231B0B" w:rsidRPr="00002CC3" w:rsidRDefault="00BF5FE1" w:rsidP="00AD79F1">
      <w:pPr>
        <w:spacing w:line="360" w:lineRule="auto"/>
        <w:ind w:left="567" w:right="1411"/>
        <w:rPr>
          <w:lang w:val="fr-FR"/>
        </w:rPr>
      </w:pPr>
      <w:r w:rsidRPr="00002CC3">
        <w:rPr>
          <w:rFonts w:cs="CamingoDosProSCd-Light"/>
          <w:noProof/>
        </w:rPr>
        <w:drawing>
          <wp:inline distT="0" distB="0" distL="0" distR="0" wp14:anchorId="2DB0CD72" wp14:editId="72C66926">
            <wp:extent cx="5029200" cy="3166110"/>
            <wp:effectExtent l="0" t="0" r="0" b="0"/>
            <wp:docPr id="8" name="Grafik 8" descr="Saatfluss_Cirrus-CC_01b_d1_200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atfluss_Cirrus-CC_01b_d1_2005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83B729" w14:textId="487F0E42" w:rsidR="00517AF0" w:rsidRPr="00002CC3" w:rsidRDefault="007A4F1A" w:rsidP="00AD79F1">
      <w:pPr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sz w:val="22"/>
          <w:szCs w:val="22"/>
          <w:lang w:val="fr-FR"/>
        </w:rPr>
        <w:t xml:space="preserve">Combiné de semis </w:t>
      </w:r>
      <w:r w:rsidR="00AA1BE5" w:rsidRPr="00002CC3">
        <w:rPr>
          <w:rFonts w:ascii="Arial" w:hAnsi="Arial"/>
          <w:bCs/>
          <w:sz w:val="22"/>
          <w:szCs w:val="22"/>
          <w:lang w:val="fr-FR"/>
        </w:rPr>
        <w:t xml:space="preserve">Cirrus-CC </w:t>
      </w:r>
      <w:r w:rsidRPr="00002CC3">
        <w:rPr>
          <w:rFonts w:ascii="Arial" w:hAnsi="Arial"/>
          <w:bCs/>
          <w:sz w:val="22"/>
          <w:szCs w:val="22"/>
          <w:lang w:val="fr-FR"/>
        </w:rPr>
        <w:t xml:space="preserve">avec descente </w:t>
      </w:r>
      <w:r w:rsidR="00F87AA5">
        <w:rPr>
          <w:rFonts w:ascii="Arial" w:hAnsi="Arial"/>
          <w:bCs/>
          <w:sz w:val="22"/>
          <w:szCs w:val="22"/>
          <w:lang w:val="fr-FR"/>
        </w:rPr>
        <w:t>s</w:t>
      </w:r>
      <w:r w:rsidRPr="00002CC3">
        <w:rPr>
          <w:rFonts w:ascii="Arial" w:hAnsi="Arial"/>
          <w:bCs/>
          <w:sz w:val="22"/>
          <w:szCs w:val="22"/>
          <w:lang w:val="fr-FR"/>
        </w:rPr>
        <w:t>upplémentaire et semoir compact</w:t>
      </w:r>
      <w:r w:rsidR="00231B0B" w:rsidRPr="00002CC3">
        <w:rPr>
          <w:rFonts w:ascii="Arial" w:hAnsi="Arial"/>
          <w:bCs/>
          <w:sz w:val="22"/>
          <w:szCs w:val="22"/>
          <w:lang w:val="fr-FR"/>
        </w:rPr>
        <w:t xml:space="preserve"> </w:t>
      </w:r>
      <w:proofErr w:type="spellStart"/>
      <w:r w:rsidR="00231B0B" w:rsidRPr="00002CC3">
        <w:rPr>
          <w:rFonts w:ascii="Arial" w:hAnsi="Arial"/>
          <w:bCs/>
          <w:sz w:val="22"/>
          <w:szCs w:val="22"/>
          <w:lang w:val="fr-FR"/>
        </w:rPr>
        <w:t>GreenDrill</w:t>
      </w:r>
      <w:proofErr w:type="spellEnd"/>
      <w:r w:rsidR="00231B0B" w:rsidRPr="00002CC3">
        <w:rPr>
          <w:rFonts w:ascii="Arial" w:hAnsi="Arial"/>
          <w:bCs/>
          <w:sz w:val="22"/>
          <w:szCs w:val="22"/>
          <w:lang w:val="fr-FR"/>
        </w:rPr>
        <w:t xml:space="preserve"> 501 </w:t>
      </w:r>
      <w:r w:rsidRPr="00002CC3">
        <w:rPr>
          <w:rFonts w:ascii="Arial" w:hAnsi="Arial"/>
          <w:bCs/>
          <w:sz w:val="22"/>
          <w:szCs w:val="22"/>
          <w:lang w:val="fr-FR"/>
        </w:rPr>
        <w:t>pour implanter jusqu’à trois produits différents</w:t>
      </w:r>
      <w:r w:rsidR="00AA1BE5" w:rsidRPr="00002CC3">
        <w:rPr>
          <w:rFonts w:ascii="Arial" w:hAnsi="Arial"/>
          <w:bCs/>
          <w:sz w:val="22"/>
          <w:szCs w:val="22"/>
          <w:lang w:val="fr-FR"/>
        </w:rPr>
        <w:t>.</w:t>
      </w:r>
    </w:p>
    <w:p w14:paraId="39168A38" w14:textId="432E562A" w:rsidR="000B5DF6" w:rsidRPr="00EE1943" w:rsidRDefault="007A4F1A" w:rsidP="000B5DF6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Photo</w:t>
      </w:r>
      <w:proofErr w:type="spellEnd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0C5253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proofErr w:type="spellStart"/>
      <w:r w:rsidR="00EE1943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Saatfluss_Triple</w:t>
      </w:r>
      <w:proofErr w:type="spellEnd"/>
      <w:r w:rsidR="00EE1943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Shoot_Cirrus-CC_GreenDrill</w:t>
      </w:r>
      <w:r w:rsidR="000C5253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30C15685" w14:textId="654421B0" w:rsidR="00181647" w:rsidRPr="00002CC3" w:rsidRDefault="00427BAD" w:rsidP="00AD79F1">
      <w:pPr>
        <w:spacing w:line="360" w:lineRule="auto"/>
        <w:ind w:left="567" w:right="1411"/>
        <w:rPr>
          <w:rFonts w:ascii="Arial" w:hAnsi="Arial"/>
          <w:bCs/>
          <w:lang w:val="fr-FR"/>
        </w:rPr>
      </w:pPr>
      <w:r w:rsidRPr="00002CC3"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40BCD5BC" wp14:editId="4D08CA42">
            <wp:simplePos x="0" y="0"/>
            <wp:positionH relativeFrom="column">
              <wp:posOffset>344805</wp:posOffset>
            </wp:positionH>
            <wp:positionV relativeFrom="paragraph">
              <wp:posOffset>140970</wp:posOffset>
            </wp:positionV>
            <wp:extent cx="2880995" cy="2139315"/>
            <wp:effectExtent l="0" t="0" r="0" b="0"/>
            <wp:wrapTight wrapText="bothSides">
              <wp:wrapPolygon edited="0">
                <wp:start x="0" y="0"/>
                <wp:lineTo x="0" y="21350"/>
                <wp:lineTo x="21424" y="21350"/>
                <wp:lineTo x="21424" y="0"/>
                <wp:lineTo x="0" y="0"/>
              </wp:wrapPolygon>
            </wp:wrapTight>
            <wp:docPr id="17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2139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20ED6F" w14:textId="77777777" w:rsidR="000C5253" w:rsidRPr="00002CC3" w:rsidRDefault="000C5253" w:rsidP="000C5253">
      <w:pPr>
        <w:spacing w:line="360" w:lineRule="auto"/>
        <w:ind w:right="561"/>
        <w:rPr>
          <w:rFonts w:ascii="Arial" w:hAnsi="Arial"/>
          <w:bCs/>
          <w:sz w:val="22"/>
          <w:szCs w:val="22"/>
          <w:lang w:val="fr-FR"/>
        </w:rPr>
      </w:pPr>
    </w:p>
    <w:p w14:paraId="7E4168E1" w14:textId="748EE3FB" w:rsidR="00181647" w:rsidRPr="00002CC3" w:rsidRDefault="00684875" w:rsidP="007A4F1A">
      <w:pPr>
        <w:spacing w:line="360" w:lineRule="auto"/>
        <w:ind w:left="567" w:right="561"/>
        <w:rPr>
          <w:rFonts w:ascii="Arial" w:hAnsi="Arial"/>
          <w:bCs/>
          <w:sz w:val="22"/>
          <w:szCs w:val="22"/>
          <w:lang w:val="fr-FR"/>
        </w:rPr>
      </w:pPr>
      <w:r w:rsidRPr="00002CC3">
        <w:rPr>
          <w:rFonts w:ascii="Arial" w:hAnsi="Arial"/>
          <w:bCs/>
          <w:sz w:val="22"/>
          <w:szCs w:val="22"/>
          <w:lang w:val="fr-FR"/>
        </w:rPr>
        <w:t>Triple-Shoot</w:t>
      </w:r>
      <w:r w:rsidR="007A4F1A" w:rsidRPr="00002CC3">
        <w:rPr>
          <w:rFonts w:ascii="Arial" w:hAnsi="Arial"/>
          <w:bCs/>
          <w:sz w:val="22"/>
          <w:szCs w:val="22"/>
          <w:lang w:val="fr-FR"/>
        </w:rPr>
        <w:t xml:space="preserve"> </w:t>
      </w:r>
      <w:r w:rsidRPr="00002CC3">
        <w:rPr>
          <w:rFonts w:ascii="Arial" w:hAnsi="Arial"/>
          <w:bCs/>
          <w:sz w:val="22"/>
          <w:szCs w:val="22"/>
          <w:lang w:val="fr-FR"/>
        </w:rPr>
        <w:t xml:space="preserve">: </w:t>
      </w:r>
      <w:r w:rsidR="007A4F1A" w:rsidRPr="00002CC3">
        <w:rPr>
          <w:rFonts w:ascii="Arial" w:hAnsi="Arial"/>
          <w:bCs/>
          <w:sz w:val="22"/>
          <w:szCs w:val="22"/>
          <w:lang w:val="fr-FR"/>
        </w:rPr>
        <w:t>semis de trois semences différentes sur différents niveaux d’implantation</w:t>
      </w:r>
    </w:p>
    <w:p w14:paraId="2E616A5D" w14:textId="33508AA8" w:rsidR="00181647" w:rsidRPr="00EE1943" w:rsidRDefault="007A4F1A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Photo </w:t>
      </w:r>
      <w:r w:rsidR="00181647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:</w:t>
      </w:r>
      <w:r w:rsidR="00231B0B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EE1943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</w:t>
      </w:r>
      <w:r w:rsidR="00181647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6A3A378B" w14:textId="77777777" w:rsidR="000C5253" w:rsidRPr="00002CC3" w:rsidRDefault="000C5253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</w:p>
    <w:p w14:paraId="5671AD75" w14:textId="77777777" w:rsidR="00684875" w:rsidRPr="00002CC3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</w:p>
    <w:p w14:paraId="621832CD" w14:textId="77777777" w:rsidR="000B5DF6" w:rsidRPr="00002CC3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</w:p>
    <w:p w14:paraId="5561BF62" w14:textId="77777777" w:rsidR="000B5DF6" w:rsidRPr="00002CC3" w:rsidRDefault="000B5DF6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</w:p>
    <w:p w14:paraId="21F7F56F" w14:textId="77777777" w:rsidR="00684875" w:rsidRPr="00002CC3" w:rsidRDefault="00684875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</w:p>
    <w:p w14:paraId="408F6D34" w14:textId="77777777" w:rsidR="00CD0AC9" w:rsidRPr="00002CC3" w:rsidRDefault="00CD0AC9" w:rsidP="00CD0AC9">
      <w:pPr>
        <w:spacing w:line="360" w:lineRule="auto"/>
        <w:ind w:left="567" w:right="561"/>
        <w:rPr>
          <w:rFonts w:ascii="Arial" w:hAnsi="Arial"/>
          <w:bCs/>
          <w:lang w:val="fr-FR"/>
        </w:rPr>
      </w:pPr>
    </w:p>
    <w:p w14:paraId="595D417A" w14:textId="77777777" w:rsidR="00CD0AC9" w:rsidRPr="00002CC3" w:rsidRDefault="00CD0AC9" w:rsidP="00CD0AC9">
      <w:pPr>
        <w:spacing w:line="360" w:lineRule="auto"/>
        <w:ind w:left="567" w:right="561"/>
        <w:rPr>
          <w:rFonts w:ascii="Arial" w:hAnsi="Arial"/>
          <w:bCs/>
          <w:lang w:val="fr-FR"/>
        </w:rPr>
      </w:pPr>
    </w:p>
    <w:p w14:paraId="69A5BA23" w14:textId="77777777" w:rsidR="00CD0AC9" w:rsidRPr="00002CC3" w:rsidRDefault="000C5253" w:rsidP="00CD0AC9">
      <w:pPr>
        <w:spacing w:line="360" w:lineRule="auto"/>
        <w:ind w:left="567" w:right="561"/>
        <w:rPr>
          <w:rFonts w:ascii="Arial" w:hAnsi="Arial"/>
          <w:bCs/>
          <w:lang w:val="fr-FR"/>
        </w:rPr>
      </w:pPr>
      <w:r w:rsidRPr="00002CC3">
        <w:rPr>
          <w:rFonts w:ascii="Arial" w:hAnsi="Arial"/>
          <w:bCs/>
          <w:noProof/>
        </w:rPr>
        <w:drawing>
          <wp:anchor distT="0" distB="0" distL="114300" distR="114300" simplePos="0" relativeHeight="251657216" behindDoc="1" locked="0" layoutInCell="1" allowOverlap="1" wp14:anchorId="27605BC0" wp14:editId="36AC8F0C">
            <wp:simplePos x="0" y="0"/>
            <wp:positionH relativeFrom="column">
              <wp:posOffset>371475</wp:posOffset>
            </wp:positionH>
            <wp:positionV relativeFrom="paragraph">
              <wp:posOffset>9797</wp:posOffset>
            </wp:positionV>
            <wp:extent cx="2872740" cy="2035810"/>
            <wp:effectExtent l="0" t="0" r="3810" b="2540"/>
            <wp:wrapTight wrapText="bothSides">
              <wp:wrapPolygon edited="0">
                <wp:start x="0" y="0"/>
                <wp:lineTo x="0" y="21425"/>
                <wp:lineTo x="21485" y="21425"/>
                <wp:lineTo x="21485" y="0"/>
                <wp:lineTo x="0" y="0"/>
              </wp:wrapPolygon>
            </wp:wrapTight>
            <wp:docPr id="14" name="Grafik 14" descr="C:\Users\nberel\AppData\Local\Microsoft\Windows\INetCache\Content.Word\Aussaatmethoden_Cirrus_11_TripleShoot_Duenger_Kombi_d1_20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berel\AppData\Local\Microsoft\Windows\INetCache\Content.Word\Aussaatmethoden_Cirrus_11_TripleShoot_Duenger_Kombi_d1_20050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E2C23C" w14:textId="7466CF27" w:rsidR="00684875" w:rsidRPr="00002CC3" w:rsidRDefault="00684875" w:rsidP="00CD0AC9">
      <w:pPr>
        <w:spacing w:line="360" w:lineRule="auto"/>
        <w:ind w:left="567" w:right="561"/>
        <w:rPr>
          <w:rFonts w:ascii="Arial" w:hAnsi="Arial"/>
          <w:bCs/>
          <w:sz w:val="22"/>
          <w:szCs w:val="22"/>
          <w:lang w:val="fr-FR"/>
        </w:rPr>
      </w:pPr>
      <w:r w:rsidRPr="00002CC3">
        <w:rPr>
          <w:rFonts w:ascii="Arial" w:hAnsi="Arial"/>
          <w:bCs/>
          <w:sz w:val="22"/>
          <w:szCs w:val="22"/>
          <w:lang w:val="fr-FR"/>
        </w:rPr>
        <w:t>Triple-Shoot</w:t>
      </w:r>
      <w:r w:rsidR="007A4F1A" w:rsidRPr="00002CC3">
        <w:rPr>
          <w:rFonts w:ascii="Arial" w:hAnsi="Arial"/>
          <w:bCs/>
          <w:sz w:val="22"/>
          <w:szCs w:val="22"/>
          <w:lang w:val="fr-FR"/>
        </w:rPr>
        <w:t xml:space="preserve"> </w:t>
      </w:r>
      <w:r w:rsidRPr="00002CC3">
        <w:rPr>
          <w:rFonts w:ascii="Arial" w:hAnsi="Arial"/>
          <w:bCs/>
          <w:sz w:val="22"/>
          <w:szCs w:val="22"/>
          <w:lang w:val="fr-FR"/>
        </w:rPr>
        <w:t xml:space="preserve">: </w:t>
      </w:r>
      <w:r w:rsidR="007A4F1A" w:rsidRPr="00002CC3">
        <w:rPr>
          <w:rFonts w:ascii="Arial" w:hAnsi="Arial"/>
          <w:bCs/>
          <w:sz w:val="22"/>
          <w:szCs w:val="22"/>
          <w:lang w:val="fr-FR"/>
        </w:rPr>
        <w:t>semis de deux semences avec engrais</w:t>
      </w:r>
      <w:r w:rsidRPr="00002CC3">
        <w:rPr>
          <w:rFonts w:ascii="Arial" w:hAnsi="Arial"/>
          <w:bCs/>
          <w:sz w:val="22"/>
          <w:szCs w:val="22"/>
          <w:lang w:val="fr-FR"/>
        </w:rPr>
        <w:t xml:space="preserve"> </w:t>
      </w:r>
      <w:r w:rsidR="007A4F1A" w:rsidRPr="00002CC3">
        <w:rPr>
          <w:rFonts w:ascii="Arial" w:hAnsi="Arial"/>
          <w:bCs/>
          <w:sz w:val="22"/>
          <w:szCs w:val="22"/>
          <w:lang w:val="fr-FR"/>
        </w:rPr>
        <w:t>sur trois niveaux d‘implantation différents</w:t>
      </w:r>
    </w:p>
    <w:p w14:paraId="37423264" w14:textId="650C7CF3" w:rsidR="000C5253" w:rsidRPr="00EE1943" w:rsidRDefault="007A4F1A" w:rsidP="00CD0AC9">
      <w:pPr>
        <w:spacing w:line="360" w:lineRule="auto"/>
        <w:ind w:left="567" w:right="56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Photo</w:t>
      </w:r>
      <w:proofErr w:type="spellEnd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0C5253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EE1943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Aussaatmethoden_Cirrus-CC_TripleShoot_Saatgut_Duenger</w:t>
      </w:r>
      <w:r w:rsidR="000C5253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019401D2" w14:textId="77777777" w:rsidR="000B5DF6" w:rsidRPr="00002CC3" w:rsidRDefault="000B5DF6">
      <w:pPr>
        <w:rPr>
          <w:rFonts w:ascii="Arial" w:hAnsi="Arial"/>
          <w:bCs/>
          <w:i/>
          <w:sz w:val="22"/>
          <w:szCs w:val="22"/>
          <w:lang w:val="fr-FR"/>
        </w:rPr>
      </w:pPr>
      <w:r w:rsidRPr="00002CC3">
        <w:rPr>
          <w:rFonts w:ascii="Arial" w:hAnsi="Arial"/>
          <w:bCs/>
          <w:i/>
          <w:sz w:val="22"/>
          <w:szCs w:val="22"/>
          <w:lang w:val="fr-FR"/>
        </w:rPr>
        <w:br w:type="page"/>
      </w:r>
    </w:p>
    <w:p w14:paraId="26168073" w14:textId="15AD662D" w:rsidR="00684875" w:rsidRPr="00002CC3" w:rsidRDefault="00427BAD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  <w:r w:rsidRPr="00002CC3">
        <w:rPr>
          <w:rFonts w:ascii="Arial" w:hAnsi="Arial"/>
          <w:bCs/>
          <w:i/>
          <w:noProof/>
          <w:sz w:val="22"/>
          <w:szCs w:val="22"/>
        </w:rPr>
        <w:lastRenderedPageBreak/>
        <w:drawing>
          <wp:inline distT="0" distB="0" distL="0" distR="0" wp14:anchorId="14F87EFA" wp14:editId="413126E1">
            <wp:extent cx="4657725" cy="3505200"/>
            <wp:effectExtent l="0" t="0" r="9525" b="0"/>
            <wp:docPr id="1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9" r="3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A873B" w14:textId="5F5D583D" w:rsidR="00684875" w:rsidRPr="00002CC3" w:rsidRDefault="007A4F1A" w:rsidP="00181647">
      <w:pPr>
        <w:spacing w:line="360" w:lineRule="auto"/>
        <w:ind w:left="567" w:right="1411"/>
        <w:rPr>
          <w:rFonts w:ascii="Arial" w:hAnsi="Arial"/>
          <w:bCs/>
          <w:i/>
          <w:sz w:val="22"/>
          <w:szCs w:val="22"/>
          <w:lang w:val="fr-FR"/>
        </w:rPr>
      </w:pPr>
      <w:r w:rsidRPr="00002CC3">
        <w:rPr>
          <w:rFonts w:ascii="Arial" w:hAnsi="Arial"/>
          <w:bCs/>
          <w:i/>
          <w:sz w:val="22"/>
          <w:szCs w:val="22"/>
          <w:lang w:val="fr-FR"/>
        </w:rPr>
        <w:t>Etalonnage confortable</w:t>
      </w:r>
      <w:r w:rsidR="00CD0AC9" w:rsidRPr="00002CC3">
        <w:rPr>
          <w:rFonts w:ascii="Arial" w:hAnsi="Arial"/>
          <w:bCs/>
          <w:i/>
          <w:sz w:val="22"/>
          <w:szCs w:val="22"/>
          <w:lang w:val="fr-FR"/>
        </w:rPr>
        <w:t xml:space="preserve">, </w:t>
      </w:r>
      <w:r w:rsidRPr="00002CC3">
        <w:rPr>
          <w:rFonts w:ascii="Arial" w:hAnsi="Arial"/>
          <w:bCs/>
          <w:i/>
          <w:sz w:val="22"/>
          <w:szCs w:val="22"/>
          <w:lang w:val="fr-FR"/>
        </w:rPr>
        <w:t>précis avec l’application</w:t>
      </w:r>
      <w:r w:rsidR="00CD0AC9" w:rsidRPr="00002CC3">
        <w:rPr>
          <w:rFonts w:ascii="Arial" w:hAnsi="Arial"/>
          <w:bCs/>
          <w:i/>
          <w:sz w:val="22"/>
          <w:szCs w:val="22"/>
          <w:lang w:val="fr-FR"/>
        </w:rPr>
        <w:t xml:space="preserve"> </w:t>
      </w:r>
      <w:proofErr w:type="spellStart"/>
      <w:r w:rsidR="00CD0AC9" w:rsidRPr="00002CC3">
        <w:rPr>
          <w:rFonts w:ascii="Arial" w:hAnsi="Arial"/>
          <w:bCs/>
          <w:i/>
          <w:sz w:val="22"/>
          <w:szCs w:val="22"/>
          <w:lang w:val="fr-FR"/>
        </w:rPr>
        <w:t>mySeeder</w:t>
      </w:r>
      <w:proofErr w:type="spellEnd"/>
      <w:r w:rsidR="00CD0AC9" w:rsidRPr="00002CC3">
        <w:rPr>
          <w:rFonts w:ascii="Arial" w:hAnsi="Arial"/>
          <w:bCs/>
          <w:i/>
          <w:sz w:val="22"/>
          <w:szCs w:val="22"/>
          <w:lang w:val="fr-FR"/>
        </w:rPr>
        <w:t xml:space="preserve">. </w:t>
      </w:r>
    </w:p>
    <w:p w14:paraId="6E32C466" w14:textId="6D3672C3" w:rsidR="00CD0AC9" w:rsidRPr="00EE1943" w:rsidRDefault="007A4F1A" w:rsidP="00181647">
      <w:pPr>
        <w:spacing w:line="360" w:lineRule="auto"/>
        <w:ind w:left="567" w:right="1411"/>
        <w:rPr>
          <w:rFonts w:ascii="Arial" w:hAnsi="Arial"/>
          <w:bCs/>
          <w:i/>
          <w:color w:val="808080" w:themeColor="background1" w:themeShade="80"/>
          <w:sz w:val="20"/>
          <w:szCs w:val="20"/>
        </w:rPr>
      </w:pPr>
      <w:proofErr w:type="spellStart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Photo</w:t>
      </w:r>
      <w:proofErr w:type="spellEnd"/>
      <w:r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 </w:t>
      </w:r>
      <w:r w:rsidR="00CD0AC9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 xml:space="preserve">: </w:t>
      </w:r>
      <w:r w:rsidR="00EE1943" w:rsidRPr="00562989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Cirrus6003-2CC_Kalibrieren</w:t>
      </w:r>
      <w:r w:rsidR="00CD0AC9" w:rsidRPr="00EE1943">
        <w:rPr>
          <w:rFonts w:ascii="Arial" w:hAnsi="Arial"/>
          <w:bCs/>
          <w:i/>
          <w:color w:val="808080" w:themeColor="background1" w:themeShade="80"/>
          <w:sz w:val="20"/>
          <w:szCs w:val="20"/>
        </w:rPr>
        <w:t>.jpg</w:t>
      </w:r>
    </w:p>
    <w:p w14:paraId="2CA57D09" w14:textId="77777777" w:rsidR="00181647" w:rsidRPr="00002CC3" w:rsidRDefault="00181647" w:rsidP="00181647">
      <w:pPr>
        <w:spacing w:line="360" w:lineRule="auto"/>
        <w:ind w:left="567" w:right="1411"/>
        <w:rPr>
          <w:rFonts w:ascii="Arial" w:hAnsi="Arial"/>
          <w:bCs/>
          <w:lang w:val="fr-FR"/>
        </w:rPr>
      </w:pPr>
    </w:p>
    <w:p w14:paraId="63BA7F09" w14:textId="77777777" w:rsidR="00231B0B" w:rsidRPr="00002CC3" w:rsidRDefault="00231B0B">
      <w:pPr>
        <w:rPr>
          <w:rFonts w:ascii="Arial" w:hAnsi="Arial" w:cs="Arial"/>
          <w:bCs/>
          <w:sz w:val="20"/>
          <w:szCs w:val="20"/>
          <w:lang w:val="fr-FR"/>
        </w:rPr>
      </w:pPr>
    </w:p>
    <w:p w14:paraId="04A86207" w14:textId="77777777" w:rsidR="006D4AC4" w:rsidRPr="00002CC3" w:rsidRDefault="006D4AC4">
      <w:pPr>
        <w:rPr>
          <w:rFonts w:ascii="Arial" w:hAnsi="Arial" w:cs="Arial"/>
          <w:bCs/>
          <w:sz w:val="20"/>
          <w:szCs w:val="20"/>
          <w:lang w:val="fr-FR"/>
        </w:rPr>
      </w:pPr>
    </w:p>
    <w:p w14:paraId="4AC54D48" w14:textId="77777777" w:rsidR="006D4AC4" w:rsidRPr="00002CC3" w:rsidRDefault="006D4AC4">
      <w:pPr>
        <w:rPr>
          <w:rFonts w:ascii="Arial" w:hAnsi="Arial" w:cs="Arial"/>
          <w:bCs/>
          <w:sz w:val="20"/>
          <w:szCs w:val="20"/>
          <w:lang w:val="fr-FR"/>
        </w:rPr>
      </w:pPr>
    </w:p>
    <w:p w14:paraId="0E32997A" w14:textId="77777777" w:rsidR="000B5DF6" w:rsidRPr="00002CC3" w:rsidRDefault="000B5DF6">
      <w:pPr>
        <w:rPr>
          <w:rFonts w:ascii="Arial" w:hAnsi="Arial" w:cs="Arial"/>
          <w:bCs/>
          <w:sz w:val="20"/>
          <w:szCs w:val="20"/>
          <w:lang w:val="fr-FR"/>
        </w:rPr>
      </w:pPr>
    </w:p>
    <w:p w14:paraId="46369A63" w14:textId="77777777" w:rsidR="000B5DF6" w:rsidRPr="00002CC3" w:rsidRDefault="000B5DF6">
      <w:pPr>
        <w:rPr>
          <w:rFonts w:ascii="Arial" w:hAnsi="Arial" w:cs="Arial"/>
          <w:bCs/>
          <w:sz w:val="20"/>
          <w:szCs w:val="20"/>
          <w:lang w:val="fr-FR"/>
        </w:rPr>
      </w:pPr>
    </w:p>
    <w:p w14:paraId="37CDA33A" w14:textId="77777777" w:rsidR="006D4AC4" w:rsidRPr="00002CC3" w:rsidRDefault="006D4AC4">
      <w:pPr>
        <w:rPr>
          <w:rFonts w:ascii="Arial" w:hAnsi="Arial" w:cs="Arial"/>
          <w:bCs/>
          <w:sz w:val="20"/>
          <w:szCs w:val="20"/>
          <w:lang w:val="fr-FR"/>
        </w:rPr>
      </w:pPr>
    </w:p>
    <w:p w14:paraId="66FBCB0C" w14:textId="77777777" w:rsidR="006D4AC4" w:rsidRPr="00002CC3" w:rsidRDefault="006D4AC4">
      <w:pPr>
        <w:rPr>
          <w:rFonts w:ascii="Arial" w:hAnsi="Arial" w:cs="Arial"/>
          <w:bCs/>
          <w:sz w:val="20"/>
          <w:szCs w:val="20"/>
          <w:lang w:val="fr-FR"/>
        </w:rPr>
      </w:pPr>
    </w:p>
    <w:p w14:paraId="64A98989" w14:textId="77777777" w:rsidR="006D4AC4" w:rsidRPr="00002CC3" w:rsidRDefault="006D4AC4">
      <w:pPr>
        <w:rPr>
          <w:rFonts w:ascii="Arial" w:hAnsi="Arial" w:cs="Arial"/>
          <w:bCs/>
          <w:sz w:val="20"/>
          <w:szCs w:val="20"/>
          <w:lang w:val="fr-FR"/>
        </w:rPr>
      </w:pPr>
    </w:p>
    <w:p w14:paraId="570E487A" w14:textId="77777777" w:rsidR="001D432F" w:rsidRPr="00002CC3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sz w:val="20"/>
          <w:szCs w:val="20"/>
          <w:lang w:val="fr-FR"/>
        </w:rPr>
      </w:pPr>
    </w:p>
    <w:p w14:paraId="59FF45E3" w14:textId="1AF1D947" w:rsidR="001D432F" w:rsidRPr="00002CC3" w:rsidRDefault="007A4F1A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fr-FR"/>
        </w:rPr>
      </w:pPr>
      <w:r w:rsidRPr="00002CC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fr-FR"/>
        </w:rPr>
        <w:t>A propos d‘</w:t>
      </w:r>
      <w:r w:rsidR="001D432F" w:rsidRPr="00002CC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fr-FR"/>
        </w:rPr>
        <w:t>AMAZONE</w:t>
      </w:r>
    </w:p>
    <w:p w14:paraId="3128FFF0" w14:textId="644A1792" w:rsidR="001D432F" w:rsidRPr="00002CC3" w:rsidRDefault="007A4F1A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</w:pP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Les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 AMAZONEN-WERKE H. Dreyer GmbH &amp; Co.KG</w:t>
      </w:r>
      <w:r w:rsidR="00837C2A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,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 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dont le siège principal est à </w:t>
      </w:r>
      <w:proofErr w:type="spellStart"/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Hasbergen</w:t>
      </w:r>
      <w:proofErr w:type="spellEnd"/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-Gaste </w:t>
      </w:r>
      <w:r w:rsidR="00837C2A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(</w:t>
      </w:r>
      <w:r w:rsidR="00837C2A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49205</w:t>
      </w:r>
      <w:r w:rsidR="00837C2A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), 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fabrique des machines agricoles et espaces verts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. 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L’entreprise dirigée par ses propriétaires emploie 1900 salariés sur neuf sites de production différents en Allemagne, France, Russie et Hongrie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. 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La gamme de machines agricoles comprend des outils de préparation du sol, des semoirs, des épandeurs d’engrais et des pulvérisateurs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. 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Sur la base de ses compétences clé, 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AMAZONE 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est aujourd‘hui spécialiste </w:t>
      </w:r>
      <w:r w:rsidR="00923A82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de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 la "culture intelligente"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. </w:t>
      </w:r>
    </w:p>
    <w:p w14:paraId="0CEF784D" w14:textId="783704DE" w:rsidR="001D432F" w:rsidRPr="00002CC3" w:rsidRDefault="007A4F1A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</w:pP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Pour plus d’i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>nformation</w:t>
      </w:r>
      <w:r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s 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: </w:t>
      </w:r>
      <w:hyperlink r:id="rId15" w:history="1">
        <w:r w:rsidR="00EE1943" w:rsidRPr="00B05FA2">
          <w:rPr>
            <w:rStyle w:val="Hyperlink"/>
            <w:rFonts w:ascii="Arial" w:hAnsi="Arial" w:cs="Arial"/>
            <w:bCs/>
            <w:sz w:val="20"/>
            <w:szCs w:val="20"/>
            <w:lang w:val="fr-FR"/>
          </w:rPr>
          <w:t>www.amazone.net</w:t>
        </w:r>
      </w:hyperlink>
      <w:r w:rsidR="00EE194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 </w:t>
      </w:r>
      <w:r w:rsidR="001D432F" w:rsidRPr="00002CC3"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  <w:t xml:space="preserve"> </w:t>
      </w:r>
    </w:p>
    <w:p w14:paraId="59E6DAD8" w14:textId="77777777" w:rsidR="001D432F" w:rsidRPr="00002CC3" w:rsidRDefault="001D432F" w:rsidP="001D432F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  <w:lang w:val="fr-FR"/>
        </w:rPr>
      </w:pPr>
      <w:r w:rsidRPr="00002CC3">
        <w:rPr>
          <w:noProof/>
          <w:color w:val="0563C1"/>
        </w:rPr>
        <w:drawing>
          <wp:inline distT="0" distB="0" distL="0" distR="0" wp14:anchorId="1C2BF877" wp14:editId="5DE7B72F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CC3">
        <w:rPr>
          <w:lang w:val="fr-FR"/>
        </w:rPr>
        <w:t> </w:t>
      </w:r>
      <w:r w:rsidRPr="00002CC3">
        <w:rPr>
          <w:noProof/>
          <w:color w:val="0563C1"/>
        </w:rPr>
        <w:drawing>
          <wp:inline distT="0" distB="0" distL="0" distR="0" wp14:anchorId="1D6B6AA1" wp14:editId="3CE67330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CC3">
        <w:rPr>
          <w:lang w:val="fr-FR"/>
        </w:rPr>
        <w:t> </w:t>
      </w:r>
      <w:r w:rsidRPr="00002CC3">
        <w:rPr>
          <w:noProof/>
          <w:color w:val="0563C1"/>
        </w:rPr>
        <w:drawing>
          <wp:inline distT="0" distB="0" distL="0" distR="0" wp14:anchorId="6FDDC3F6" wp14:editId="29B3B82B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CC3">
        <w:rPr>
          <w:lang w:val="fr-FR"/>
        </w:rPr>
        <w:t> </w:t>
      </w:r>
      <w:r w:rsidRPr="00002CC3">
        <w:rPr>
          <w:noProof/>
          <w:color w:val="0563C1"/>
        </w:rPr>
        <w:drawing>
          <wp:inline distT="0" distB="0" distL="0" distR="0" wp14:anchorId="6EAD1093" wp14:editId="0061D822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CC3">
        <w:rPr>
          <w:lang w:val="fr-FR"/>
        </w:rPr>
        <w:t> </w:t>
      </w:r>
      <w:r w:rsidRPr="00002CC3">
        <w:rPr>
          <w:noProof/>
          <w:color w:val="0563C1"/>
        </w:rPr>
        <w:drawing>
          <wp:inline distT="0" distB="0" distL="0" distR="0" wp14:anchorId="44AD463A" wp14:editId="466BE98D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2CC3">
        <w:rPr>
          <w:lang w:val="fr-FR"/>
        </w:rPr>
        <w:t> </w:t>
      </w:r>
    </w:p>
    <w:p w14:paraId="08666524" w14:textId="77777777" w:rsidR="001D432F" w:rsidRPr="00002CC3" w:rsidRDefault="001D432F" w:rsidP="00181647">
      <w:pPr>
        <w:spacing w:line="360" w:lineRule="auto"/>
        <w:ind w:left="567" w:right="1411"/>
        <w:rPr>
          <w:rFonts w:ascii="Arial" w:hAnsi="Arial"/>
          <w:bCs/>
          <w:lang w:val="fr-FR"/>
        </w:rPr>
      </w:pPr>
    </w:p>
    <w:sectPr w:rsidR="001D432F" w:rsidRPr="00002CC3" w:rsidSect="004D0289">
      <w:headerReference w:type="default" r:id="rId31"/>
      <w:footerReference w:type="default" r:id="rId32"/>
      <w:pgSz w:w="11901" w:h="16840"/>
      <w:pgMar w:top="1843" w:right="567" w:bottom="1843" w:left="567" w:header="1276" w:footer="97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4CBFE86" w14:textId="77777777" w:rsidR="00A866D2" w:rsidRDefault="00A866D2">
      <w:r>
        <w:separator/>
      </w:r>
    </w:p>
  </w:endnote>
  <w:endnote w:type="continuationSeparator" w:id="0">
    <w:p w14:paraId="1BB6B17F" w14:textId="77777777" w:rsidR="00A866D2" w:rsidRDefault="00A866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ingoDosProSCd-Ligh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739E7A" w14:textId="77777777" w:rsidR="005E0980" w:rsidRDefault="00E56BBE">
    <w:pPr>
      <w:pStyle w:val="Fu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5A089B7A" wp14:editId="174171B0">
              <wp:simplePos x="0" y="0"/>
              <wp:positionH relativeFrom="column">
                <wp:posOffset>5283835</wp:posOffset>
              </wp:positionH>
              <wp:positionV relativeFrom="paragraph">
                <wp:posOffset>227965</wp:posOffset>
              </wp:positionV>
              <wp:extent cx="1600200" cy="179705"/>
              <wp:effectExtent l="0" t="0" r="0" b="10795"/>
              <wp:wrapNone/>
              <wp:docPr id="1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50B9F8F" w14:textId="1B6495FD" w:rsidR="005E0980" w:rsidRPr="00583760" w:rsidRDefault="00BC73C6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Page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C489E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de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C489E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="005E0980"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A089B7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05pt;margin-top:17.9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cMG8g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" filled="f" fillcolor="#006e31" stroked="f">
              <v:textbox inset="0,.5mm,0,0">
                <w:txbxContent>
                  <w:p w14:paraId="350B9F8F" w14:textId="1B6495FD" w:rsidR="005E0980" w:rsidRPr="00583760" w:rsidRDefault="00BC73C6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Page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C489E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>
                      <w:rPr>
                        <w:rFonts w:ascii="Arial" w:hAnsi="Arial"/>
                        <w:sz w:val="20"/>
                      </w:rPr>
                      <w:t>de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C489E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="005E0980"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44B322A9" wp14:editId="2745904D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C36BC86" id="Line 8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32BDAAD2" wp14:editId="314F13C1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5670F078" id="Line 7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" strokecolor="#006e31" strokeweight="1.42pt"/>
          </w:pict>
        </mc:Fallback>
      </mc:AlternateContent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41B5A84F" wp14:editId="7106A654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D9E27E" w14:textId="77777777" w:rsidR="005E0980" w:rsidRPr="00583760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14:paraId="2CD2F575" w14:textId="5708A728" w:rsidR="005E0980" w:rsidRPr="00BC73C6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</w:pPr>
                          <w:r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>T</w:t>
                          </w:r>
                          <w:r w:rsidR="00BC73C6"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>éléph</w:t>
                          </w:r>
                          <w:r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>on</w:t>
                          </w:r>
                          <w:r w:rsidR="00BC73C6"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>e</w:t>
                          </w:r>
                          <w:r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 xml:space="preserve"> +49 (0)5405 501-0 ∙ </w:t>
                          </w:r>
                          <w:r w:rsidR="008D0016"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>amazone@amazone.de</w:t>
                          </w:r>
                          <w:r w:rsidRPr="00BC73C6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 xml:space="preserve"> ∙ www.amazone.</w:t>
                          </w:r>
                          <w:r w:rsidR="005C489E">
                            <w:rPr>
                              <w:rFonts w:ascii="Arial" w:hAnsi="Arial"/>
                              <w:b/>
                              <w:spacing w:val="2"/>
                              <w:sz w:val="20"/>
                              <w:lang w:val="fr-FR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1B5A84F" id="Text Box 6" o:spid="_x0000_s1029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" filled="f" fillcolor="#006e31" stroked="f">
              <v:textbox inset="0,1mm,0,0">
                <w:txbxContent>
                  <w:p w14:paraId="67D9E27E" w14:textId="77777777" w:rsidR="005E0980" w:rsidRPr="00583760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 w:rsidRPr="00583760">
                      <w:rPr>
                        <w:rFonts w:ascii="Arial" w:hAnsi="Arial"/>
                        <w:b/>
                        <w:spacing w:val="2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14:paraId="2CD2F575" w14:textId="5708A728" w:rsidR="005E0980" w:rsidRPr="00BC73C6" w:rsidRDefault="005E0980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</w:pPr>
                    <w:r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>T</w:t>
                    </w:r>
                    <w:r w:rsidR="00BC73C6"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>éléph</w:t>
                    </w:r>
                    <w:r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>on</w:t>
                    </w:r>
                    <w:r w:rsidR="00BC73C6"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>e</w:t>
                    </w:r>
                    <w:r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 xml:space="preserve"> +49 (0)5405 501-0 ∙ </w:t>
                    </w:r>
                    <w:r w:rsidR="008D0016"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>amazone@amazone.de</w:t>
                    </w:r>
                    <w:r w:rsidRPr="00BC73C6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 xml:space="preserve"> ∙ www.amazone.</w:t>
                    </w:r>
                    <w:r w:rsidR="005C489E">
                      <w:rPr>
                        <w:rFonts w:ascii="Arial" w:hAnsi="Arial"/>
                        <w:b/>
                        <w:spacing w:val="2"/>
                        <w:sz w:val="20"/>
                        <w:lang w:val="fr-FR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A98A66" w14:textId="77777777" w:rsidR="00A866D2" w:rsidRDefault="00A866D2">
      <w:r>
        <w:separator/>
      </w:r>
    </w:p>
  </w:footnote>
  <w:footnote w:type="continuationSeparator" w:id="0">
    <w:p w14:paraId="28786B19" w14:textId="77777777" w:rsidR="00A866D2" w:rsidRDefault="00A866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0DDDB4" w14:textId="261D3FF2" w:rsidR="005E0980" w:rsidRDefault="00BC73C6">
    <w:pPr>
      <w:pStyle w:val="Kopfzeile"/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1AB4639D" wp14:editId="4B2AF643">
              <wp:simplePos x="0" y="0"/>
              <wp:positionH relativeFrom="margin">
                <wp:align>right</wp:align>
              </wp:positionH>
              <wp:positionV relativeFrom="paragraph">
                <wp:posOffset>-503415</wp:posOffset>
              </wp:positionV>
              <wp:extent cx="1677600" cy="288290"/>
              <wp:effectExtent l="0" t="0" r="18415" b="1651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7600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4EA7897" w14:textId="04582A3B" w:rsidR="005E0980" w:rsidRPr="00BC73C6" w:rsidRDefault="00BC73C6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2"/>
                              <w:szCs w:val="22"/>
                            </w:rPr>
                          </w:pPr>
                          <w:r w:rsidRPr="00BC73C6">
                            <w:rPr>
                              <w:rFonts w:ascii="Arial" w:hAnsi="Arial"/>
                              <w:b/>
                              <w:color w:val="FFFFFF"/>
                              <w:sz w:val="22"/>
                              <w:szCs w:val="22"/>
                            </w:rPr>
                            <w:t>Communiqué de p</w:t>
                          </w:r>
                          <w:r w:rsidR="005E0980" w:rsidRPr="00BC73C6">
                            <w:rPr>
                              <w:rFonts w:ascii="Arial" w:hAnsi="Arial"/>
                              <w:b/>
                              <w:color w:val="FFFFFF"/>
                              <w:sz w:val="22"/>
                              <w:szCs w:val="22"/>
                            </w:rPr>
                            <w:t>resse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B4639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margin-left:80.9pt;margin-top:-39.65pt;width:132.1pt;height:22.7pt;z-index:-2516567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" filled="f" fillcolor="#006e31" stroked="f">
              <v:textbox inset="0,0,0,0">
                <w:txbxContent>
                  <w:p w14:paraId="04EA7897" w14:textId="04582A3B" w:rsidR="005E0980" w:rsidRPr="00BC73C6" w:rsidRDefault="00BC73C6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2"/>
                        <w:szCs w:val="22"/>
                      </w:rPr>
                    </w:pPr>
                    <w:r w:rsidRPr="00BC73C6">
                      <w:rPr>
                        <w:rFonts w:ascii="Arial" w:hAnsi="Arial"/>
                        <w:b/>
                        <w:color w:val="FFFFFF"/>
                        <w:sz w:val="22"/>
                        <w:szCs w:val="22"/>
                      </w:rPr>
                      <w:t>Communiqué de p</w:t>
                    </w:r>
                    <w:r w:rsidR="005E0980" w:rsidRPr="00BC73C6">
                      <w:rPr>
                        <w:rFonts w:ascii="Arial" w:hAnsi="Arial"/>
                        <w:b/>
                        <w:color w:val="FFFFFF"/>
                        <w:sz w:val="22"/>
                        <w:szCs w:val="22"/>
                      </w:rPr>
                      <w:t>resse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5F7D4A">
      <w:rPr>
        <w:noProof/>
      </w:rPr>
      <w:drawing>
        <wp:anchor distT="0" distB="0" distL="114300" distR="114300" simplePos="0" relativeHeight="251654656" behindDoc="1" locked="0" layoutInCell="1" allowOverlap="1" wp14:anchorId="6F0338DD" wp14:editId="69A97895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9" name="Bild 15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7D4A">
      <w:rPr>
        <w:noProof/>
        <w:szCs w:val="20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583E78A" wp14:editId="10FCB813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727D73C" w14:textId="5B7B4AFD" w:rsidR="005E0980" w:rsidRDefault="00EE1943" w:rsidP="00EF46F1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  <w:lang w:val="fr-FR"/>
                            </w:rPr>
                            <w:t>Septembre</w:t>
                          </w:r>
                          <w:r w:rsidR="00640CA7">
                            <w:rPr>
                              <w:rFonts w:ascii="Arial" w:hAnsi="Arial"/>
                              <w:sz w:val="20"/>
                            </w:rPr>
                            <w:t xml:space="preserve"> 2020</w:t>
                          </w:r>
                        </w:p>
                        <w:p w14:paraId="3E78CFDF" w14:textId="77777777" w:rsidR="00003765" w:rsidRPr="00583760" w:rsidRDefault="00003765" w:rsidP="00003765">
                          <w:pPr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83E78A" id="Text Box 13" o:spid="_x0000_s1027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" filled="f" fillcolor="#006e31" stroked="f">
              <v:textbox inset="0,0,0,0">
                <w:txbxContent>
                  <w:p w14:paraId="2727D73C" w14:textId="5B7B4AFD" w:rsidR="005E0980" w:rsidRDefault="00EE1943" w:rsidP="00EF46F1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  <w:lang w:val="fr-FR"/>
                      </w:rPr>
                      <w:t>Septembre</w:t>
                    </w:r>
                    <w:r w:rsidR="00640CA7">
                      <w:rPr>
                        <w:rFonts w:ascii="Arial" w:hAnsi="Arial"/>
                        <w:sz w:val="20"/>
                      </w:rPr>
                      <w:t xml:space="preserve"> 2020</w:t>
                    </w:r>
                  </w:p>
                  <w:p w14:paraId="3E78CFDF" w14:textId="77777777" w:rsidR="00003765" w:rsidRPr="00583760" w:rsidRDefault="00003765" w:rsidP="00003765">
                    <w:pPr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1DAA"/>
    <w:rsid w:val="00002CC3"/>
    <w:rsid w:val="00003765"/>
    <w:rsid w:val="000057B1"/>
    <w:rsid w:val="00005E2A"/>
    <w:rsid w:val="000119E4"/>
    <w:rsid w:val="00015FF6"/>
    <w:rsid w:val="0002579D"/>
    <w:rsid w:val="00030639"/>
    <w:rsid w:val="00031250"/>
    <w:rsid w:val="0003391F"/>
    <w:rsid w:val="00034A5D"/>
    <w:rsid w:val="0003624C"/>
    <w:rsid w:val="000379F2"/>
    <w:rsid w:val="00041461"/>
    <w:rsid w:val="00042735"/>
    <w:rsid w:val="00044459"/>
    <w:rsid w:val="00047CDD"/>
    <w:rsid w:val="00051976"/>
    <w:rsid w:val="000558D6"/>
    <w:rsid w:val="00056589"/>
    <w:rsid w:val="00061F15"/>
    <w:rsid w:val="00062B82"/>
    <w:rsid w:val="00062FB4"/>
    <w:rsid w:val="00064C64"/>
    <w:rsid w:val="00065577"/>
    <w:rsid w:val="0006657C"/>
    <w:rsid w:val="00072179"/>
    <w:rsid w:val="000779ED"/>
    <w:rsid w:val="00086733"/>
    <w:rsid w:val="00087001"/>
    <w:rsid w:val="00087F7A"/>
    <w:rsid w:val="00090AB9"/>
    <w:rsid w:val="00095B8B"/>
    <w:rsid w:val="000A1204"/>
    <w:rsid w:val="000A33C0"/>
    <w:rsid w:val="000A73A3"/>
    <w:rsid w:val="000A7BA5"/>
    <w:rsid w:val="000B1D61"/>
    <w:rsid w:val="000B1DBF"/>
    <w:rsid w:val="000B5DF6"/>
    <w:rsid w:val="000B6B8E"/>
    <w:rsid w:val="000B6EBB"/>
    <w:rsid w:val="000C03B9"/>
    <w:rsid w:val="000C13A8"/>
    <w:rsid w:val="000C5253"/>
    <w:rsid w:val="000C6747"/>
    <w:rsid w:val="000D1FED"/>
    <w:rsid w:val="000D7CBF"/>
    <w:rsid w:val="000E5F4A"/>
    <w:rsid w:val="000F18B4"/>
    <w:rsid w:val="000F3F7C"/>
    <w:rsid w:val="000F54D7"/>
    <w:rsid w:val="0010274B"/>
    <w:rsid w:val="00110789"/>
    <w:rsid w:val="00112EDB"/>
    <w:rsid w:val="001177E4"/>
    <w:rsid w:val="0012135A"/>
    <w:rsid w:val="00125A41"/>
    <w:rsid w:val="00131DB1"/>
    <w:rsid w:val="00136F8F"/>
    <w:rsid w:val="00141332"/>
    <w:rsid w:val="0014457D"/>
    <w:rsid w:val="00146749"/>
    <w:rsid w:val="00147394"/>
    <w:rsid w:val="0015120B"/>
    <w:rsid w:val="00153C86"/>
    <w:rsid w:val="00160443"/>
    <w:rsid w:val="00161774"/>
    <w:rsid w:val="001627DA"/>
    <w:rsid w:val="001628A2"/>
    <w:rsid w:val="00170B9E"/>
    <w:rsid w:val="00175B5E"/>
    <w:rsid w:val="001764F2"/>
    <w:rsid w:val="00181647"/>
    <w:rsid w:val="0019197D"/>
    <w:rsid w:val="001926C2"/>
    <w:rsid w:val="001927D9"/>
    <w:rsid w:val="001A0746"/>
    <w:rsid w:val="001A2F36"/>
    <w:rsid w:val="001A6A59"/>
    <w:rsid w:val="001B650D"/>
    <w:rsid w:val="001C06AB"/>
    <w:rsid w:val="001C08A4"/>
    <w:rsid w:val="001C1208"/>
    <w:rsid w:val="001C1376"/>
    <w:rsid w:val="001C241D"/>
    <w:rsid w:val="001C2C16"/>
    <w:rsid w:val="001C3878"/>
    <w:rsid w:val="001C5B25"/>
    <w:rsid w:val="001C79D7"/>
    <w:rsid w:val="001D3414"/>
    <w:rsid w:val="001D432F"/>
    <w:rsid w:val="001D5584"/>
    <w:rsid w:val="001E34BE"/>
    <w:rsid w:val="001F2C8E"/>
    <w:rsid w:val="001F4340"/>
    <w:rsid w:val="002004B0"/>
    <w:rsid w:val="002026DF"/>
    <w:rsid w:val="00205632"/>
    <w:rsid w:val="00211B27"/>
    <w:rsid w:val="00212120"/>
    <w:rsid w:val="002161C9"/>
    <w:rsid w:val="00220F01"/>
    <w:rsid w:val="00221511"/>
    <w:rsid w:val="00231B0B"/>
    <w:rsid w:val="00233AA4"/>
    <w:rsid w:val="00236F5A"/>
    <w:rsid w:val="002416D9"/>
    <w:rsid w:val="00242354"/>
    <w:rsid w:val="00242FD7"/>
    <w:rsid w:val="00253FE0"/>
    <w:rsid w:val="00255F3D"/>
    <w:rsid w:val="00260884"/>
    <w:rsid w:val="00263D84"/>
    <w:rsid w:val="00264AC3"/>
    <w:rsid w:val="00266FD4"/>
    <w:rsid w:val="002749E1"/>
    <w:rsid w:val="002749F8"/>
    <w:rsid w:val="00280DCF"/>
    <w:rsid w:val="0029413F"/>
    <w:rsid w:val="00294645"/>
    <w:rsid w:val="0029736F"/>
    <w:rsid w:val="002A03DF"/>
    <w:rsid w:val="002A08F9"/>
    <w:rsid w:val="002A74A8"/>
    <w:rsid w:val="002B6C23"/>
    <w:rsid w:val="002B7E60"/>
    <w:rsid w:val="002C3151"/>
    <w:rsid w:val="002C57F4"/>
    <w:rsid w:val="002D17FF"/>
    <w:rsid w:val="002E0571"/>
    <w:rsid w:val="002E08E7"/>
    <w:rsid w:val="002E3450"/>
    <w:rsid w:val="002E5347"/>
    <w:rsid w:val="002E6708"/>
    <w:rsid w:val="002F0C60"/>
    <w:rsid w:val="002F53E9"/>
    <w:rsid w:val="00300C6C"/>
    <w:rsid w:val="00304232"/>
    <w:rsid w:val="00305579"/>
    <w:rsid w:val="003123B7"/>
    <w:rsid w:val="003156BE"/>
    <w:rsid w:val="003203EE"/>
    <w:rsid w:val="003210F2"/>
    <w:rsid w:val="00322003"/>
    <w:rsid w:val="00330084"/>
    <w:rsid w:val="00330D56"/>
    <w:rsid w:val="0033102D"/>
    <w:rsid w:val="00335CCE"/>
    <w:rsid w:val="00336AFD"/>
    <w:rsid w:val="003400A3"/>
    <w:rsid w:val="003649A3"/>
    <w:rsid w:val="00366CAA"/>
    <w:rsid w:val="00370CBC"/>
    <w:rsid w:val="003741A9"/>
    <w:rsid w:val="003745F2"/>
    <w:rsid w:val="003A1DBE"/>
    <w:rsid w:val="003A5ACD"/>
    <w:rsid w:val="003B1329"/>
    <w:rsid w:val="003C01F8"/>
    <w:rsid w:val="003C0739"/>
    <w:rsid w:val="003C18DD"/>
    <w:rsid w:val="003C19B9"/>
    <w:rsid w:val="003C2408"/>
    <w:rsid w:val="003C5BC0"/>
    <w:rsid w:val="003D0306"/>
    <w:rsid w:val="003D05D0"/>
    <w:rsid w:val="003D41ED"/>
    <w:rsid w:val="003D58C7"/>
    <w:rsid w:val="003E041D"/>
    <w:rsid w:val="003E2D72"/>
    <w:rsid w:val="003E77E7"/>
    <w:rsid w:val="003F1171"/>
    <w:rsid w:val="003F1970"/>
    <w:rsid w:val="003F3899"/>
    <w:rsid w:val="0040591D"/>
    <w:rsid w:val="004062FE"/>
    <w:rsid w:val="00410006"/>
    <w:rsid w:val="00410130"/>
    <w:rsid w:val="004112A5"/>
    <w:rsid w:val="0041306D"/>
    <w:rsid w:val="00427BAD"/>
    <w:rsid w:val="00435517"/>
    <w:rsid w:val="0043678E"/>
    <w:rsid w:val="004377F1"/>
    <w:rsid w:val="00440B98"/>
    <w:rsid w:val="0044520E"/>
    <w:rsid w:val="00450DCA"/>
    <w:rsid w:val="00451C44"/>
    <w:rsid w:val="00461515"/>
    <w:rsid w:val="00461E2F"/>
    <w:rsid w:val="00466B08"/>
    <w:rsid w:val="0047254B"/>
    <w:rsid w:val="0047269C"/>
    <w:rsid w:val="00472849"/>
    <w:rsid w:val="00473DB9"/>
    <w:rsid w:val="00474060"/>
    <w:rsid w:val="00481ED1"/>
    <w:rsid w:val="004841F0"/>
    <w:rsid w:val="00490CF7"/>
    <w:rsid w:val="00490EDF"/>
    <w:rsid w:val="00491596"/>
    <w:rsid w:val="004B04CD"/>
    <w:rsid w:val="004B2A12"/>
    <w:rsid w:val="004B5CF7"/>
    <w:rsid w:val="004C422B"/>
    <w:rsid w:val="004C61E9"/>
    <w:rsid w:val="004D0289"/>
    <w:rsid w:val="004D0A5B"/>
    <w:rsid w:val="004D5F0E"/>
    <w:rsid w:val="004E51A5"/>
    <w:rsid w:val="004E66E9"/>
    <w:rsid w:val="004F50C0"/>
    <w:rsid w:val="004F601B"/>
    <w:rsid w:val="00501B92"/>
    <w:rsid w:val="00510A20"/>
    <w:rsid w:val="00515380"/>
    <w:rsid w:val="00517AF0"/>
    <w:rsid w:val="00522976"/>
    <w:rsid w:val="00527A56"/>
    <w:rsid w:val="00532E2E"/>
    <w:rsid w:val="00536562"/>
    <w:rsid w:val="00541DA3"/>
    <w:rsid w:val="005423CF"/>
    <w:rsid w:val="00542D2C"/>
    <w:rsid w:val="00547C11"/>
    <w:rsid w:val="00552A6F"/>
    <w:rsid w:val="005543C9"/>
    <w:rsid w:val="005640EC"/>
    <w:rsid w:val="00571396"/>
    <w:rsid w:val="00571D8C"/>
    <w:rsid w:val="00580534"/>
    <w:rsid w:val="00586FC0"/>
    <w:rsid w:val="005960A6"/>
    <w:rsid w:val="00597130"/>
    <w:rsid w:val="005A0966"/>
    <w:rsid w:val="005A2977"/>
    <w:rsid w:val="005A2EAD"/>
    <w:rsid w:val="005A5FEF"/>
    <w:rsid w:val="005C2CD4"/>
    <w:rsid w:val="005C3E4D"/>
    <w:rsid w:val="005C489E"/>
    <w:rsid w:val="005D1CAE"/>
    <w:rsid w:val="005D242F"/>
    <w:rsid w:val="005D4A16"/>
    <w:rsid w:val="005D5380"/>
    <w:rsid w:val="005E0980"/>
    <w:rsid w:val="005E1500"/>
    <w:rsid w:val="005E1A85"/>
    <w:rsid w:val="005E2376"/>
    <w:rsid w:val="005E62F4"/>
    <w:rsid w:val="005F06E9"/>
    <w:rsid w:val="005F165B"/>
    <w:rsid w:val="005F409C"/>
    <w:rsid w:val="005F5BB4"/>
    <w:rsid w:val="005F7267"/>
    <w:rsid w:val="005F7D4A"/>
    <w:rsid w:val="00601972"/>
    <w:rsid w:val="0060747C"/>
    <w:rsid w:val="00614257"/>
    <w:rsid w:val="00615A8F"/>
    <w:rsid w:val="006208D6"/>
    <w:rsid w:val="00622E6E"/>
    <w:rsid w:val="00625C39"/>
    <w:rsid w:val="00636925"/>
    <w:rsid w:val="00640CA7"/>
    <w:rsid w:val="00660479"/>
    <w:rsid w:val="00660687"/>
    <w:rsid w:val="00670454"/>
    <w:rsid w:val="0067189D"/>
    <w:rsid w:val="00673AC6"/>
    <w:rsid w:val="006767D7"/>
    <w:rsid w:val="006779DD"/>
    <w:rsid w:val="00684875"/>
    <w:rsid w:val="00686587"/>
    <w:rsid w:val="00687287"/>
    <w:rsid w:val="0069112A"/>
    <w:rsid w:val="00692DA8"/>
    <w:rsid w:val="0069613D"/>
    <w:rsid w:val="006978CD"/>
    <w:rsid w:val="006A080C"/>
    <w:rsid w:val="006A0C55"/>
    <w:rsid w:val="006A7878"/>
    <w:rsid w:val="006A7C72"/>
    <w:rsid w:val="006B2B3F"/>
    <w:rsid w:val="006B4E86"/>
    <w:rsid w:val="006C12AF"/>
    <w:rsid w:val="006D2A85"/>
    <w:rsid w:val="006D3DAD"/>
    <w:rsid w:val="006D45D4"/>
    <w:rsid w:val="006D4AC4"/>
    <w:rsid w:val="006D5DE3"/>
    <w:rsid w:val="006E6C7E"/>
    <w:rsid w:val="006F08EB"/>
    <w:rsid w:val="006F33D2"/>
    <w:rsid w:val="006F607D"/>
    <w:rsid w:val="006F7755"/>
    <w:rsid w:val="007032C8"/>
    <w:rsid w:val="007040DC"/>
    <w:rsid w:val="0071508C"/>
    <w:rsid w:val="0071613C"/>
    <w:rsid w:val="00717882"/>
    <w:rsid w:val="007208B2"/>
    <w:rsid w:val="0072351C"/>
    <w:rsid w:val="0072357C"/>
    <w:rsid w:val="007247E2"/>
    <w:rsid w:val="00725FBE"/>
    <w:rsid w:val="0073306A"/>
    <w:rsid w:val="007339BB"/>
    <w:rsid w:val="007347B9"/>
    <w:rsid w:val="00735C3D"/>
    <w:rsid w:val="00735E6C"/>
    <w:rsid w:val="007367E3"/>
    <w:rsid w:val="00741FB2"/>
    <w:rsid w:val="00757E8C"/>
    <w:rsid w:val="00773838"/>
    <w:rsid w:val="0078043A"/>
    <w:rsid w:val="00780E6F"/>
    <w:rsid w:val="00787593"/>
    <w:rsid w:val="007944D9"/>
    <w:rsid w:val="00797F03"/>
    <w:rsid w:val="007A3C20"/>
    <w:rsid w:val="007A4F1A"/>
    <w:rsid w:val="007B1E19"/>
    <w:rsid w:val="007B22BA"/>
    <w:rsid w:val="007B3245"/>
    <w:rsid w:val="007B595F"/>
    <w:rsid w:val="007C080C"/>
    <w:rsid w:val="007C6C5B"/>
    <w:rsid w:val="007D3F87"/>
    <w:rsid w:val="007D69B5"/>
    <w:rsid w:val="007D69F3"/>
    <w:rsid w:val="007E0615"/>
    <w:rsid w:val="007F0C2A"/>
    <w:rsid w:val="007F1B2A"/>
    <w:rsid w:val="007F2947"/>
    <w:rsid w:val="007F5C72"/>
    <w:rsid w:val="007F6027"/>
    <w:rsid w:val="0080321B"/>
    <w:rsid w:val="00816B2F"/>
    <w:rsid w:val="0082511D"/>
    <w:rsid w:val="00825A23"/>
    <w:rsid w:val="00831BAB"/>
    <w:rsid w:val="00831D65"/>
    <w:rsid w:val="00835080"/>
    <w:rsid w:val="00837C2A"/>
    <w:rsid w:val="008454B9"/>
    <w:rsid w:val="0084590E"/>
    <w:rsid w:val="00846343"/>
    <w:rsid w:val="00855B27"/>
    <w:rsid w:val="008561B4"/>
    <w:rsid w:val="00860C9D"/>
    <w:rsid w:val="00864049"/>
    <w:rsid w:val="0087172D"/>
    <w:rsid w:val="00871FC3"/>
    <w:rsid w:val="008739C9"/>
    <w:rsid w:val="008750FD"/>
    <w:rsid w:val="008773C5"/>
    <w:rsid w:val="008875DE"/>
    <w:rsid w:val="00895458"/>
    <w:rsid w:val="00897629"/>
    <w:rsid w:val="008A294C"/>
    <w:rsid w:val="008A333F"/>
    <w:rsid w:val="008A6B92"/>
    <w:rsid w:val="008A7EA3"/>
    <w:rsid w:val="008B243C"/>
    <w:rsid w:val="008C0371"/>
    <w:rsid w:val="008C0452"/>
    <w:rsid w:val="008C6E08"/>
    <w:rsid w:val="008D0016"/>
    <w:rsid w:val="008D315E"/>
    <w:rsid w:val="008D5599"/>
    <w:rsid w:val="008D75F8"/>
    <w:rsid w:val="008D7813"/>
    <w:rsid w:val="008E4FE2"/>
    <w:rsid w:val="008F2038"/>
    <w:rsid w:val="00901A05"/>
    <w:rsid w:val="00904593"/>
    <w:rsid w:val="0090772B"/>
    <w:rsid w:val="00911557"/>
    <w:rsid w:val="00911878"/>
    <w:rsid w:val="0091391B"/>
    <w:rsid w:val="00915DF6"/>
    <w:rsid w:val="00916BF0"/>
    <w:rsid w:val="0091705D"/>
    <w:rsid w:val="009213E3"/>
    <w:rsid w:val="00923A82"/>
    <w:rsid w:val="0092470E"/>
    <w:rsid w:val="009266C5"/>
    <w:rsid w:val="0093180F"/>
    <w:rsid w:val="00934036"/>
    <w:rsid w:val="009354CD"/>
    <w:rsid w:val="0093734A"/>
    <w:rsid w:val="00937D13"/>
    <w:rsid w:val="00940BE0"/>
    <w:rsid w:val="0094724C"/>
    <w:rsid w:val="009477C1"/>
    <w:rsid w:val="00950FEC"/>
    <w:rsid w:val="0095250D"/>
    <w:rsid w:val="009529E2"/>
    <w:rsid w:val="00953D28"/>
    <w:rsid w:val="00972808"/>
    <w:rsid w:val="009765AD"/>
    <w:rsid w:val="009815F2"/>
    <w:rsid w:val="00982DD1"/>
    <w:rsid w:val="00987061"/>
    <w:rsid w:val="0098709C"/>
    <w:rsid w:val="00991C50"/>
    <w:rsid w:val="009946F7"/>
    <w:rsid w:val="00997972"/>
    <w:rsid w:val="009A0956"/>
    <w:rsid w:val="009A668A"/>
    <w:rsid w:val="009B4103"/>
    <w:rsid w:val="009C5247"/>
    <w:rsid w:val="009D0FBB"/>
    <w:rsid w:val="009D5A7D"/>
    <w:rsid w:val="009E01A0"/>
    <w:rsid w:val="009E5473"/>
    <w:rsid w:val="009E7BED"/>
    <w:rsid w:val="00A079AD"/>
    <w:rsid w:val="00A10512"/>
    <w:rsid w:val="00A1497E"/>
    <w:rsid w:val="00A16769"/>
    <w:rsid w:val="00A20A44"/>
    <w:rsid w:val="00A348CB"/>
    <w:rsid w:val="00A35234"/>
    <w:rsid w:val="00A35CB4"/>
    <w:rsid w:val="00A45CC9"/>
    <w:rsid w:val="00A46019"/>
    <w:rsid w:val="00A46320"/>
    <w:rsid w:val="00A50D5E"/>
    <w:rsid w:val="00A61F2F"/>
    <w:rsid w:val="00A62065"/>
    <w:rsid w:val="00A6207A"/>
    <w:rsid w:val="00A638A2"/>
    <w:rsid w:val="00A63E13"/>
    <w:rsid w:val="00A70034"/>
    <w:rsid w:val="00A8229E"/>
    <w:rsid w:val="00A866D2"/>
    <w:rsid w:val="00A86959"/>
    <w:rsid w:val="00A91153"/>
    <w:rsid w:val="00A964FB"/>
    <w:rsid w:val="00AA0CD0"/>
    <w:rsid w:val="00AA1BE5"/>
    <w:rsid w:val="00AA2ACC"/>
    <w:rsid w:val="00AA3DD2"/>
    <w:rsid w:val="00AA444E"/>
    <w:rsid w:val="00AA6FB0"/>
    <w:rsid w:val="00AB24F3"/>
    <w:rsid w:val="00AB458C"/>
    <w:rsid w:val="00AC3363"/>
    <w:rsid w:val="00AC5950"/>
    <w:rsid w:val="00AC6EE2"/>
    <w:rsid w:val="00AD3A37"/>
    <w:rsid w:val="00AD5BF6"/>
    <w:rsid w:val="00AD79F1"/>
    <w:rsid w:val="00AE1EBD"/>
    <w:rsid w:val="00AE4DBF"/>
    <w:rsid w:val="00AF4ADC"/>
    <w:rsid w:val="00B019B3"/>
    <w:rsid w:val="00B04F02"/>
    <w:rsid w:val="00B1395A"/>
    <w:rsid w:val="00B15EA3"/>
    <w:rsid w:val="00B17884"/>
    <w:rsid w:val="00B31B44"/>
    <w:rsid w:val="00B41606"/>
    <w:rsid w:val="00B42696"/>
    <w:rsid w:val="00B512FF"/>
    <w:rsid w:val="00B61FD4"/>
    <w:rsid w:val="00B65D11"/>
    <w:rsid w:val="00B72690"/>
    <w:rsid w:val="00B84EE9"/>
    <w:rsid w:val="00B85A30"/>
    <w:rsid w:val="00B90251"/>
    <w:rsid w:val="00B93868"/>
    <w:rsid w:val="00B97245"/>
    <w:rsid w:val="00BB38C5"/>
    <w:rsid w:val="00BC6DBA"/>
    <w:rsid w:val="00BC70A4"/>
    <w:rsid w:val="00BC73C6"/>
    <w:rsid w:val="00BD04D0"/>
    <w:rsid w:val="00BD51BA"/>
    <w:rsid w:val="00BE07C8"/>
    <w:rsid w:val="00BE6083"/>
    <w:rsid w:val="00BF0C2D"/>
    <w:rsid w:val="00BF51CE"/>
    <w:rsid w:val="00BF5FE1"/>
    <w:rsid w:val="00C2029F"/>
    <w:rsid w:val="00C222D4"/>
    <w:rsid w:val="00C226FB"/>
    <w:rsid w:val="00C311D4"/>
    <w:rsid w:val="00C3459B"/>
    <w:rsid w:val="00C34F08"/>
    <w:rsid w:val="00C3542C"/>
    <w:rsid w:val="00C43896"/>
    <w:rsid w:val="00C51513"/>
    <w:rsid w:val="00C56D21"/>
    <w:rsid w:val="00C60E8E"/>
    <w:rsid w:val="00C64F15"/>
    <w:rsid w:val="00C7076D"/>
    <w:rsid w:val="00C73CE8"/>
    <w:rsid w:val="00C73E58"/>
    <w:rsid w:val="00C76C6B"/>
    <w:rsid w:val="00C87870"/>
    <w:rsid w:val="00C91900"/>
    <w:rsid w:val="00C93389"/>
    <w:rsid w:val="00C95132"/>
    <w:rsid w:val="00CA1297"/>
    <w:rsid w:val="00CA1443"/>
    <w:rsid w:val="00CA2160"/>
    <w:rsid w:val="00CB5586"/>
    <w:rsid w:val="00CB6909"/>
    <w:rsid w:val="00CC4400"/>
    <w:rsid w:val="00CC5FA5"/>
    <w:rsid w:val="00CD0659"/>
    <w:rsid w:val="00CD0AC9"/>
    <w:rsid w:val="00CE1436"/>
    <w:rsid w:val="00CE70E4"/>
    <w:rsid w:val="00CF3299"/>
    <w:rsid w:val="00CF3AD0"/>
    <w:rsid w:val="00CF4B64"/>
    <w:rsid w:val="00CF5EDA"/>
    <w:rsid w:val="00D04276"/>
    <w:rsid w:val="00D05DB3"/>
    <w:rsid w:val="00D10DE2"/>
    <w:rsid w:val="00D13205"/>
    <w:rsid w:val="00D171D4"/>
    <w:rsid w:val="00D1744E"/>
    <w:rsid w:val="00D22DD8"/>
    <w:rsid w:val="00D232E9"/>
    <w:rsid w:val="00D30748"/>
    <w:rsid w:val="00D3212E"/>
    <w:rsid w:val="00D37E88"/>
    <w:rsid w:val="00D53A8E"/>
    <w:rsid w:val="00D5557D"/>
    <w:rsid w:val="00D667C2"/>
    <w:rsid w:val="00D74F95"/>
    <w:rsid w:val="00D84C86"/>
    <w:rsid w:val="00D85976"/>
    <w:rsid w:val="00D909EB"/>
    <w:rsid w:val="00DA12D1"/>
    <w:rsid w:val="00DB3483"/>
    <w:rsid w:val="00DB7084"/>
    <w:rsid w:val="00DB79E1"/>
    <w:rsid w:val="00DC0A71"/>
    <w:rsid w:val="00DC5700"/>
    <w:rsid w:val="00DC5EE7"/>
    <w:rsid w:val="00DC736D"/>
    <w:rsid w:val="00DD065D"/>
    <w:rsid w:val="00DD0A86"/>
    <w:rsid w:val="00DD7E7A"/>
    <w:rsid w:val="00DE2168"/>
    <w:rsid w:val="00DE7FD1"/>
    <w:rsid w:val="00DF0755"/>
    <w:rsid w:val="00DF2331"/>
    <w:rsid w:val="00DF3A80"/>
    <w:rsid w:val="00DF5631"/>
    <w:rsid w:val="00DF7498"/>
    <w:rsid w:val="00E01FD6"/>
    <w:rsid w:val="00E02AA1"/>
    <w:rsid w:val="00E070BC"/>
    <w:rsid w:val="00E11F3F"/>
    <w:rsid w:val="00E16B1E"/>
    <w:rsid w:val="00E247DB"/>
    <w:rsid w:val="00E353FA"/>
    <w:rsid w:val="00E371A2"/>
    <w:rsid w:val="00E407F4"/>
    <w:rsid w:val="00E4219F"/>
    <w:rsid w:val="00E43F32"/>
    <w:rsid w:val="00E44961"/>
    <w:rsid w:val="00E4573F"/>
    <w:rsid w:val="00E46F37"/>
    <w:rsid w:val="00E4772D"/>
    <w:rsid w:val="00E52469"/>
    <w:rsid w:val="00E5382C"/>
    <w:rsid w:val="00E547F7"/>
    <w:rsid w:val="00E56BBE"/>
    <w:rsid w:val="00E60959"/>
    <w:rsid w:val="00E62546"/>
    <w:rsid w:val="00E73FE0"/>
    <w:rsid w:val="00E76908"/>
    <w:rsid w:val="00E76AB5"/>
    <w:rsid w:val="00E76ABA"/>
    <w:rsid w:val="00E77E76"/>
    <w:rsid w:val="00E828CD"/>
    <w:rsid w:val="00E93901"/>
    <w:rsid w:val="00EA08B0"/>
    <w:rsid w:val="00EA1985"/>
    <w:rsid w:val="00EA690D"/>
    <w:rsid w:val="00EA76FC"/>
    <w:rsid w:val="00EB2BC3"/>
    <w:rsid w:val="00EB46AB"/>
    <w:rsid w:val="00EC1894"/>
    <w:rsid w:val="00ED4D33"/>
    <w:rsid w:val="00ED5176"/>
    <w:rsid w:val="00EE1943"/>
    <w:rsid w:val="00EE253D"/>
    <w:rsid w:val="00EF442C"/>
    <w:rsid w:val="00EF46F1"/>
    <w:rsid w:val="00F00425"/>
    <w:rsid w:val="00F039CB"/>
    <w:rsid w:val="00F1262A"/>
    <w:rsid w:val="00F15B68"/>
    <w:rsid w:val="00F214BC"/>
    <w:rsid w:val="00F32F3A"/>
    <w:rsid w:val="00F364A7"/>
    <w:rsid w:val="00F37BDC"/>
    <w:rsid w:val="00F42F23"/>
    <w:rsid w:val="00F53C52"/>
    <w:rsid w:val="00F5519B"/>
    <w:rsid w:val="00F62AE2"/>
    <w:rsid w:val="00F657A8"/>
    <w:rsid w:val="00F71CE1"/>
    <w:rsid w:val="00F7709D"/>
    <w:rsid w:val="00F8079B"/>
    <w:rsid w:val="00F818A7"/>
    <w:rsid w:val="00F83265"/>
    <w:rsid w:val="00F848E9"/>
    <w:rsid w:val="00F87AA5"/>
    <w:rsid w:val="00FA19B2"/>
    <w:rsid w:val="00FA7542"/>
    <w:rsid w:val="00FA75B7"/>
    <w:rsid w:val="00FA7C0F"/>
    <w:rsid w:val="00FB383B"/>
    <w:rsid w:val="00FB55E1"/>
    <w:rsid w:val="00FB5C7B"/>
    <w:rsid w:val="00FD2295"/>
    <w:rsid w:val="00FE0EE6"/>
    <w:rsid w:val="00FF008C"/>
    <w:rsid w:val="00FF3016"/>
    <w:rsid w:val="00FF3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3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  <w14:docId w14:val="478C6AB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480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132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cid:FB_70d43fd1-a841-4de4-bbaa-3e1f495f95d3.jpg" TargetMode="External"/><Relationship Id="rId26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cid:IG_efb650a7-31e4-4674-98db-f2d2d5c58dce.jpg" TargetMode="External"/><Relationship Id="rId34" Type="http://schemas.openxmlformats.org/officeDocument/2006/relationships/theme" Target="theme/theme1.xml"/><Relationship Id="rId7" Type="http://schemas.openxmlformats.org/officeDocument/2006/relationships/hyperlink" Target="http://www.triple-shoot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5" Type="http://schemas.openxmlformats.org/officeDocument/2006/relationships/hyperlink" Target="https://www.linkedin.com/company/amazone-group/" TargetMode="Externa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facebook.com/amazone.group" TargetMode="External"/><Relationship Id="rId20" Type="http://schemas.openxmlformats.org/officeDocument/2006/relationships/image" Target="media/image9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cid:YT_e9180d16-5a2b-4618-92e9-22a015f9cafb.jpg" TargetMode="External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hyperlink" Target="http://www.amazone.net" TargetMode="External"/><Relationship Id="rId23" Type="http://schemas.openxmlformats.org/officeDocument/2006/relationships/image" Target="media/image10.jpeg"/><Relationship Id="rId28" Type="http://schemas.openxmlformats.org/officeDocument/2006/relationships/hyperlink" Target="https://www.xing.com/company/amazone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instagram.com/amazone_group" TargetMode="External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youtube.com/user/amazonede" TargetMode="External"/><Relationship Id="rId27" Type="http://schemas.openxmlformats.org/officeDocument/2006/relationships/image" Target="cid:LinkedIn_80de4e9c-c7a3-41e3-8e11-063f7eace13d.jpg" TargetMode="External"/><Relationship Id="rId30" Type="http://schemas.openxmlformats.org/officeDocument/2006/relationships/image" Target="cid:Xing1_e3730686-2953-47a9-9c47-dbaa518a9207.jp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8E2DE8-00F4-4C81-AAB2-D3B78BDD3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646</Words>
  <Characters>4264</Characters>
  <Application>Microsoft Office Word</Application>
  <DocSecurity>0</DocSecurity>
  <Lines>35</Lines>
  <Paragraphs>9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4901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Jahresbericht 2008</dc:title>
  <dc:creator/>
  <cp:lastModifiedBy/>
  <cp:revision>1</cp:revision>
  <cp:lastPrinted>2010-02-24T08:10:00Z</cp:lastPrinted>
  <dcterms:created xsi:type="dcterms:W3CDTF">2020-09-03T09:46:00Z</dcterms:created>
  <dcterms:modified xsi:type="dcterms:W3CDTF">2020-09-17T09:57:00Z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-434440901</vt:i4>
  </property>
  <property fmtid="{D5CDD505-2E9C-101B-9397-08002B2CF9AE}" pid="4" name="_PreviousAdHocReviewCycleID">
    <vt:i4>-1119125078</vt:i4>
  </property>
  <property fmtid="{D5CDD505-2E9C-101B-9397-08002B2CF9AE}" pid="5" name="_ReviewingToolsShownOnce">
    <vt:lpwstr/>
  </property>
</Properties>
</file>